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0DA" w:rsidRDefault="0067227D" w:rsidP="0067227D">
      <w:pPr>
        <w:jc w:val="center"/>
        <w:rPr>
          <w:rFonts w:ascii="Bernard MT Condensed" w:hAnsi="Bernard MT Condensed"/>
          <w:sz w:val="28"/>
          <w:szCs w:val="28"/>
          <w:rtl/>
          <w:lang w:bidi="ar-JO"/>
        </w:rPr>
      </w:pPr>
      <w:r>
        <w:rPr>
          <w:rFonts w:ascii="Bernard MT Condensed" w:hAnsi="Bernard MT Condensed" w:hint="cs"/>
          <w:sz w:val="28"/>
          <w:szCs w:val="28"/>
          <w:rtl/>
          <w:lang w:bidi="ar-JO"/>
        </w:rPr>
        <w:t xml:space="preserve">بسم الله الرحمن الرحيم </w:t>
      </w:r>
    </w:p>
    <w:p w:rsidR="00856749" w:rsidRPr="00856749" w:rsidRDefault="00856749" w:rsidP="00856749">
      <w:pPr>
        <w:jc w:val="center"/>
        <w:rPr>
          <w:rFonts w:asciiTheme="majorBidi" w:hAnsiTheme="majorBidi" w:cstheme="majorBidi"/>
          <w:sz w:val="24"/>
          <w:szCs w:val="24"/>
          <w:lang w:bidi="ar-JO"/>
        </w:rPr>
      </w:pPr>
      <w:r w:rsidRPr="00856749">
        <w:rPr>
          <w:rFonts w:asciiTheme="majorBidi" w:hAnsiTheme="majorBidi" w:cstheme="majorBidi"/>
          <w:b/>
          <w:bCs/>
          <w:u w:val="single"/>
        </w:rPr>
        <w:t>Epidemiology</w:t>
      </w:r>
    </w:p>
    <w:p w:rsidR="00856749" w:rsidRDefault="0067227D" w:rsidP="00856749">
      <w:pPr>
        <w:jc w:val="right"/>
        <w:rPr>
          <w:rFonts w:asciiTheme="minorBidi" w:hAnsiTheme="minorBidi"/>
          <w:sz w:val="24"/>
          <w:szCs w:val="24"/>
          <w:rtl/>
          <w:lang w:bidi="ar-JO"/>
        </w:rPr>
      </w:pPr>
      <w:r w:rsidRPr="0067227D">
        <w:rPr>
          <w:rFonts w:asciiTheme="minorBidi" w:hAnsiTheme="minorBidi"/>
          <w:sz w:val="24"/>
          <w:szCs w:val="24"/>
          <w:lang w:bidi="ar-JO"/>
        </w:rPr>
        <w:t>Lec.</w:t>
      </w:r>
      <w:r>
        <w:rPr>
          <w:rFonts w:asciiTheme="minorBidi" w:hAnsiTheme="minorBidi"/>
          <w:sz w:val="24"/>
          <w:szCs w:val="24"/>
          <w:lang w:bidi="ar-JO"/>
        </w:rPr>
        <w:t xml:space="preserve"># </w:t>
      </w:r>
      <w:r w:rsidR="00856749">
        <w:rPr>
          <w:rFonts w:asciiTheme="minorBidi" w:hAnsiTheme="minorBidi"/>
          <w:sz w:val="24"/>
          <w:szCs w:val="24"/>
          <w:lang w:bidi="ar-JO"/>
        </w:rPr>
        <w:t>3</w:t>
      </w:r>
      <w:r w:rsidRPr="0067227D">
        <w:rPr>
          <w:rFonts w:asciiTheme="minorBidi" w:hAnsiTheme="minorBidi"/>
          <w:sz w:val="24"/>
          <w:szCs w:val="24"/>
          <w:lang w:bidi="ar-JO"/>
        </w:rPr>
        <w:t>5</w:t>
      </w:r>
    </w:p>
    <w:p w:rsidR="0067227D" w:rsidRDefault="0067227D" w:rsidP="0067227D">
      <w:pPr>
        <w:jc w:val="right"/>
        <w:rPr>
          <w:rFonts w:asciiTheme="minorBidi" w:hAnsiTheme="minorBidi"/>
          <w:sz w:val="24"/>
          <w:szCs w:val="24"/>
          <w:lang w:bidi="ar-JO"/>
        </w:rPr>
      </w:pPr>
      <w:r>
        <w:rPr>
          <w:rFonts w:asciiTheme="minorBidi" w:hAnsiTheme="minorBidi"/>
          <w:sz w:val="24"/>
          <w:szCs w:val="24"/>
          <w:lang w:bidi="ar-JO"/>
        </w:rPr>
        <w:t>7-5-2012</w:t>
      </w:r>
    </w:p>
    <w:p w:rsidR="00856749" w:rsidRDefault="0067227D" w:rsidP="00856749">
      <w:pPr>
        <w:pBdr>
          <w:bottom w:val="single" w:sz="4" w:space="1" w:color="auto"/>
        </w:pBdr>
        <w:jc w:val="right"/>
        <w:rPr>
          <w:rFonts w:asciiTheme="minorBidi" w:hAnsiTheme="minorBidi"/>
          <w:sz w:val="28"/>
          <w:szCs w:val="28"/>
          <w:lang w:bidi="ar-JO"/>
        </w:rPr>
      </w:pPr>
      <w:r>
        <w:rPr>
          <w:rFonts w:asciiTheme="minorBidi" w:hAnsiTheme="minorBidi"/>
          <w:sz w:val="24"/>
          <w:szCs w:val="24"/>
          <w:lang w:bidi="ar-JO"/>
        </w:rPr>
        <w:t>Done by :</w:t>
      </w:r>
      <w:r w:rsidRPr="00426850">
        <w:rPr>
          <w:rFonts w:ascii="Andalus" w:hAnsi="Andalus" w:cs="Andalus"/>
          <w:sz w:val="24"/>
          <w:szCs w:val="24"/>
          <w:lang w:bidi="ar-JO"/>
        </w:rPr>
        <w:t xml:space="preserve"> </w:t>
      </w:r>
      <w:r w:rsidRPr="00426850">
        <w:rPr>
          <w:rFonts w:ascii="Andalus" w:hAnsi="Andalus" w:cs="Andalus"/>
          <w:sz w:val="28"/>
          <w:szCs w:val="28"/>
          <w:lang w:bidi="ar-JO"/>
        </w:rPr>
        <w:t>Sajeda AlRwea'i</w:t>
      </w:r>
    </w:p>
    <w:p w:rsidR="00856749" w:rsidRPr="003A23FB" w:rsidRDefault="00856749" w:rsidP="00B2013A">
      <w:pPr>
        <w:jc w:val="right"/>
        <w:rPr>
          <w:rFonts w:asciiTheme="majorHAnsi" w:hAnsiTheme="majorHAnsi" w:cs="Andalus"/>
          <w:sz w:val="24"/>
          <w:szCs w:val="24"/>
          <w:rtl/>
          <w:lang w:bidi="ar-JO"/>
        </w:rPr>
      </w:pPr>
      <w:r w:rsidRPr="003A23FB">
        <w:rPr>
          <w:rFonts w:asciiTheme="majorHAnsi" w:hAnsiTheme="majorHAnsi" w:cstheme="minorHAnsi"/>
          <w:sz w:val="24"/>
          <w:szCs w:val="24"/>
          <w:u w:val="single"/>
        </w:rPr>
        <w:br/>
      </w:r>
      <w:r w:rsidR="00B2013A" w:rsidRPr="003A23FB">
        <w:rPr>
          <w:rFonts w:asciiTheme="majorHAnsi" w:hAnsiTheme="majorHAnsi" w:cs="Andalus"/>
          <w:sz w:val="24"/>
          <w:szCs w:val="24"/>
        </w:rPr>
        <w:t>*</w:t>
      </w:r>
      <w:r w:rsidRPr="003A23FB">
        <w:rPr>
          <w:rFonts w:asciiTheme="majorHAnsi" w:hAnsiTheme="majorHAnsi" w:cs="Andalus"/>
          <w:sz w:val="24"/>
          <w:szCs w:val="24"/>
        </w:rPr>
        <w:t xml:space="preserve"> Epidemiology is defined as studying the </w:t>
      </w:r>
      <w:r w:rsidRPr="003A23FB">
        <w:rPr>
          <w:rFonts w:asciiTheme="majorHAnsi" w:hAnsiTheme="majorHAnsi" w:cs="Andalus"/>
          <w:sz w:val="24"/>
          <w:szCs w:val="24"/>
          <w:u w:val="single"/>
        </w:rPr>
        <w:t>distribution</w:t>
      </w:r>
      <w:r w:rsidRPr="003A23FB">
        <w:rPr>
          <w:rFonts w:asciiTheme="majorHAnsi" w:hAnsiTheme="majorHAnsi" w:cs="Andalus"/>
          <w:sz w:val="24"/>
          <w:szCs w:val="24"/>
        </w:rPr>
        <w:t xml:space="preserve"> and the </w:t>
      </w:r>
      <w:r w:rsidRPr="003A23FB">
        <w:rPr>
          <w:rFonts w:asciiTheme="majorHAnsi" w:hAnsiTheme="majorHAnsi" w:cs="Andalus"/>
          <w:sz w:val="24"/>
          <w:szCs w:val="24"/>
          <w:u w:val="single"/>
        </w:rPr>
        <w:t>determinants</w:t>
      </w:r>
      <w:r w:rsidRPr="003A23FB">
        <w:rPr>
          <w:rFonts w:asciiTheme="majorHAnsi" w:hAnsiTheme="majorHAnsi" w:cs="Andalus"/>
          <w:sz w:val="24"/>
          <w:szCs w:val="24"/>
        </w:rPr>
        <w:t xml:space="preserve"> of a disease or health-related problems in human population.</w:t>
      </w:r>
    </w:p>
    <w:p w:rsidR="00B2013A" w:rsidRPr="003A23FB" w:rsidRDefault="00856749" w:rsidP="00B2013A">
      <w:pPr>
        <w:jc w:val="right"/>
        <w:rPr>
          <w:rFonts w:ascii="Andalus" w:hAnsi="Andalus" w:cs="Andalus"/>
          <w:sz w:val="28"/>
          <w:szCs w:val="28"/>
        </w:rPr>
      </w:pPr>
      <w:r w:rsidRPr="003A23FB">
        <w:rPr>
          <w:rFonts w:ascii="Andalus" w:hAnsi="Andalus" w:cs="Andalus"/>
          <w:sz w:val="28"/>
          <w:szCs w:val="28"/>
        </w:rPr>
        <w:br/>
        <w:t xml:space="preserve"> Distribution:</w:t>
      </w:r>
      <w:r w:rsidR="00B2013A" w:rsidRPr="003A23FB">
        <w:rPr>
          <w:rFonts w:ascii="Andalus" w:hAnsi="Andalus" w:cs="Andalus"/>
          <w:sz w:val="28"/>
          <w:szCs w:val="28"/>
          <w:rtl/>
        </w:rPr>
        <w:t>*</w:t>
      </w:r>
    </w:p>
    <w:p w:rsidR="00856749" w:rsidRPr="003A23FB" w:rsidRDefault="00856749" w:rsidP="00B2013A">
      <w:pPr>
        <w:jc w:val="right"/>
        <w:rPr>
          <w:rFonts w:ascii="Andalus" w:hAnsi="Andalus" w:cs="Andalus"/>
          <w:sz w:val="28"/>
          <w:szCs w:val="28"/>
          <w:rtl/>
          <w:lang w:bidi="ar-JO"/>
        </w:rPr>
      </w:pPr>
      <w:r w:rsidRPr="003A23FB">
        <w:rPr>
          <w:rFonts w:asciiTheme="majorHAnsi" w:hAnsiTheme="majorHAnsi" w:cs="Andalus"/>
          <w:sz w:val="28"/>
          <w:szCs w:val="28"/>
        </w:rPr>
        <w:t>Studying the distribution of a disease according to three themes which are</w:t>
      </w:r>
      <w:r w:rsidR="00B2013A" w:rsidRPr="003A23FB">
        <w:rPr>
          <w:rFonts w:asciiTheme="majorHAnsi" w:hAnsiTheme="majorHAnsi" w:cs="Andalus"/>
          <w:sz w:val="28"/>
          <w:szCs w:val="28"/>
        </w:rPr>
        <w:t xml:space="preserve">     </w:t>
      </w:r>
      <w:r w:rsidRPr="003A23FB">
        <w:rPr>
          <w:rFonts w:asciiTheme="majorHAnsi" w:hAnsiTheme="majorHAnsi" w:cs="Andalus"/>
          <w:sz w:val="28"/>
          <w:szCs w:val="28"/>
        </w:rPr>
        <w:t xml:space="preserve"> (Person, Place and Time</w:t>
      </w:r>
      <w:r w:rsidRPr="003A23FB">
        <w:rPr>
          <w:rFonts w:ascii="Andalus" w:hAnsi="Andalus" w:cs="Andalus"/>
          <w:sz w:val="28"/>
          <w:szCs w:val="28"/>
        </w:rPr>
        <w:t>)</w:t>
      </w:r>
      <w:r w:rsidR="00B2013A" w:rsidRPr="003A23FB">
        <w:rPr>
          <w:rFonts w:ascii="Andalus" w:hAnsi="Andalus" w:cs="Andalus"/>
          <w:sz w:val="28"/>
          <w:szCs w:val="28"/>
        </w:rPr>
        <w:t>.</w:t>
      </w:r>
    </w:p>
    <w:p w:rsidR="00964331" w:rsidRPr="003A23FB" w:rsidRDefault="00B2013A" w:rsidP="00B2013A">
      <w:pPr>
        <w:jc w:val="right"/>
        <w:rPr>
          <w:rFonts w:ascii="Andalus" w:hAnsi="Andalus" w:cs="Andalus"/>
          <w:sz w:val="28"/>
          <w:szCs w:val="28"/>
          <w:rtl/>
          <w:lang w:bidi="ar-JO"/>
        </w:rPr>
      </w:pPr>
      <w:r w:rsidRPr="003A23FB">
        <w:rPr>
          <w:rFonts w:asciiTheme="majorHAnsi" w:hAnsiTheme="majorHAnsi" w:cs="Andalus"/>
          <w:sz w:val="28"/>
          <w:szCs w:val="28"/>
        </w:rPr>
        <w:t>-</w:t>
      </w:r>
      <w:r w:rsidR="00856749" w:rsidRPr="003A23FB">
        <w:rPr>
          <w:rFonts w:asciiTheme="majorHAnsi" w:hAnsiTheme="majorHAnsi" w:cs="Andalus"/>
          <w:sz w:val="28"/>
          <w:szCs w:val="28"/>
        </w:rPr>
        <w:t xml:space="preserve"> </w:t>
      </w:r>
      <w:r w:rsidR="00856749" w:rsidRPr="003A23FB">
        <w:rPr>
          <w:rFonts w:asciiTheme="majorHAnsi" w:hAnsiTheme="majorHAnsi" w:cs="Andalus"/>
          <w:b/>
          <w:bCs/>
          <w:sz w:val="28"/>
          <w:szCs w:val="28"/>
          <w:u w:val="single"/>
        </w:rPr>
        <w:t>person</w:t>
      </w:r>
      <w:r w:rsidR="00964331" w:rsidRPr="003A23FB">
        <w:rPr>
          <w:rFonts w:ascii="Andalus" w:hAnsi="Andalus" w:cs="Andalus"/>
          <w:sz w:val="28"/>
          <w:szCs w:val="28"/>
        </w:rPr>
        <w:t>:</w:t>
      </w:r>
      <w:r w:rsidR="00856749" w:rsidRPr="003A23FB">
        <w:rPr>
          <w:rFonts w:ascii="Andalus" w:hAnsi="Andalus" w:cs="Andalus"/>
          <w:sz w:val="28"/>
          <w:szCs w:val="28"/>
        </w:rPr>
        <w:t xml:space="preserve"> is the distribution of a disease according to personal characteristics</w:t>
      </w:r>
      <w:r w:rsidR="003A23FB">
        <w:rPr>
          <w:rFonts w:ascii="Andalus" w:hAnsi="Andalus" w:cs="Andalus"/>
          <w:sz w:val="28"/>
          <w:szCs w:val="28"/>
        </w:rPr>
        <w:t>,</w:t>
      </w:r>
      <w:r w:rsidR="00856749" w:rsidRPr="003A23FB">
        <w:rPr>
          <w:rFonts w:ascii="Andalus" w:hAnsi="Andalus" w:cs="Andalus"/>
          <w:sz w:val="28"/>
          <w:szCs w:val="28"/>
        </w:rPr>
        <w:t xml:space="preserve"> for example when we are talking about </w:t>
      </w:r>
      <w:r w:rsidR="00964331" w:rsidRPr="003A23FB">
        <w:rPr>
          <w:rFonts w:ascii="Andalus" w:hAnsi="Andalus" w:cs="Andalus"/>
          <w:sz w:val="28"/>
          <w:szCs w:val="28"/>
        </w:rPr>
        <w:t>age or gender.</w:t>
      </w:r>
    </w:p>
    <w:p w:rsidR="00964331" w:rsidRPr="003A23FB" w:rsidRDefault="00856749" w:rsidP="00964331">
      <w:pPr>
        <w:jc w:val="right"/>
        <w:rPr>
          <w:rFonts w:ascii="Andalus" w:hAnsi="Andalus" w:cs="Andalus"/>
          <w:sz w:val="28"/>
          <w:szCs w:val="28"/>
          <w:rtl/>
          <w:lang w:bidi="ar-JO"/>
        </w:rPr>
      </w:pPr>
      <w:r w:rsidRPr="003A23FB">
        <w:rPr>
          <w:rFonts w:ascii="Andalus" w:hAnsi="Andalus" w:cs="Andalus"/>
          <w:sz w:val="28"/>
          <w:szCs w:val="28"/>
        </w:rPr>
        <w:t xml:space="preserve"> </w:t>
      </w:r>
      <w:r w:rsidR="00964331" w:rsidRPr="003A23FB">
        <w:rPr>
          <w:rFonts w:asciiTheme="majorHAnsi" w:hAnsiTheme="majorHAnsi" w:cs="Andalus"/>
          <w:sz w:val="28"/>
          <w:szCs w:val="28"/>
        </w:rPr>
        <w:t>-</w:t>
      </w:r>
      <w:r w:rsidR="00964331" w:rsidRPr="003A23FB">
        <w:rPr>
          <w:rFonts w:asciiTheme="majorHAnsi" w:hAnsiTheme="majorHAnsi" w:cs="Andalus"/>
          <w:b/>
          <w:bCs/>
          <w:sz w:val="28"/>
          <w:szCs w:val="28"/>
          <w:u w:val="single"/>
        </w:rPr>
        <w:t xml:space="preserve"> </w:t>
      </w:r>
      <w:r w:rsidRPr="003A23FB">
        <w:rPr>
          <w:rFonts w:asciiTheme="majorHAnsi" w:hAnsiTheme="majorHAnsi" w:cs="Andalus"/>
          <w:b/>
          <w:bCs/>
          <w:sz w:val="28"/>
          <w:szCs w:val="28"/>
          <w:u w:val="single"/>
        </w:rPr>
        <w:t>place</w:t>
      </w:r>
      <w:r w:rsidR="00964331" w:rsidRPr="003A23FB">
        <w:rPr>
          <w:rFonts w:ascii="Andalus" w:hAnsi="Andalus" w:cs="Andalus"/>
          <w:sz w:val="28"/>
          <w:szCs w:val="28"/>
        </w:rPr>
        <w:t>:</w:t>
      </w:r>
      <w:r w:rsidRPr="003A23FB">
        <w:rPr>
          <w:rFonts w:ascii="Andalus" w:hAnsi="Andalus" w:cs="Andalus"/>
          <w:sz w:val="28"/>
          <w:szCs w:val="28"/>
        </w:rPr>
        <w:t xml:space="preserve"> is used to determine the area of residence of the population in the sample</w:t>
      </w:r>
      <w:r w:rsidR="003A23FB">
        <w:rPr>
          <w:rFonts w:ascii="Andalus" w:hAnsi="Andalus" w:cs="Andalus"/>
          <w:sz w:val="28"/>
          <w:szCs w:val="28"/>
        </w:rPr>
        <w:t xml:space="preserve">. </w:t>
      </w:r>
      <w:r w:rsidR="00964331" w:rsidRPr="003A23FB">
        <w:rPr>
          <w:rFonts w:ascii="Andalus" w:hAnsi="Andalus" w:cs="Andalus"/>
          <w:sz w:val="28"/>
          <w:szCs w:val="28"/>
        </w:rPr>
        <w:t xml:space="preserve"> e.x : the sunstroke in 3'oor more than other areas. </w:t>
      </w:r>
    </w:p>
    <w:p w:rsidR="007646F5" w:rsidRPr="003A23FB" w:rsidRDefault="00964331" w:rsidP="007646F5">
      <w:pPr>
        <w:jc w:val="right"/>
        <w:rPr>
          <w:rFonts w:ascii="Andalus" w:hAnsi="Andalus" w:cs="Andalus"/>
          <w:sz w:val="28"/>
          <w:szCs w:val="28"/>
          <w:rtl/>
          <w:lang w:bidi="ar-JO"/>
        </w:rPr>
      </w:pPr>
      <w:r w:rsidRPr="003A23FB">
        <w:rPr>
          <w:rFonts w:asciiTheme="majorHAnsi" w:hAnsiTheme="majorHAnsi" w:cs="Andalus"/>
          <w:sz w:val="28"/>
          <w:szCs w:val="28"/>
          <w:u w:val="single"/>
        </w:rPr>
        <w:t xml:space="preserve">- </w:t>
      </w:r>
      <w:r w:rsidRPr="003A23FB">
        <w:rPr>
          <w:rFonts w:asciiTheme="majorHAnsi" w:hAnsiTheme="majorHAnsi" w:cs="Andalus"/>
          <w:b/>
          <w:bCs/>
          <w:sz w:val="28"/>
          <w:szCs w:val="28"/>
          <w:u w:val="single"/>
        </w:rPr>
        <w:t>Time</w:t>
      </w:r>
      <w:r w:rsidRPr="003A23FB">
        <w:rPr>
          <w:rFonts w:ascii="Andalus" w:hAnsi="Andalus" w:cs="Andalus"/>
          <w:sz w:val="28"/>
          <w:szCs w:val="28"/>
        </w:rPr>
        <w:t xml:space="preserve">:is the occurrence of disease according to the time. </w:t>
      </w:r>
      <w:r w:rsidR="007646F5" w:rsidRPr="003A23FB">
        <w:rPr>
          <w:rFonts w:ascii="Andalus" w:hAnsi="Andalus" w:cs="Andalus"/>
          <w:sz w:val="28"/>
          <w:szCs w:val="28"/>
        </w:rPr>
        <w:t xml:space="preserve">                </w:t>
      </w:r>
      <w:r w:rsidR="003A23FB">
        <w:rPr>
          <w:rFonts w:ascii="Andalus" w:hAnsi="Andalus" w:cs="Andalus"/>
          <w:sz w:val="28"/>
          <w:szCs w:val="28"/>
        </w:rPr>
        <w:t xml:space="preserve">   </w:t>
      </w:r>
      <w:r w:rsidR="007646F5" w:rsidRPr="003A23FB">
        <w:rPr>
          <w:rFonts w:ascii="Andalus" w:hAnsi="Andalus" w:cs="Andalus"/>
          <w:sz w:val="28"/>
          <w:szCs w:val="28"/>
        </w:rPr>
        <w:t xml:space="preserve">       </w:t>
      </w:r>
      <w:r w:rsidRPr="003A23FB">
        <w:rPr>
          <w:rFonts w:ascii="Andalus" w:hAnsi="Andalus" w:cs="Andalus"/>
          <w:sz w:val="28"/>
          <w:szCs w:val="28"/>
        </w:rPr>
        <w:t>There ar</w:t>
      </w:r>
      <w:r w:rsidR="007646F5" w:rsidRPr="003A23FB">
        <w:rPr>
          <w:rFonts w:ascii="Andalus" w:hAnsi="Andalus" w:cs="Andalus"/>
          <w:sz w:val="28"/>
          <w:szCs w:val="28"/>
        </w:rPr>
        <w:t>e 3 types of time variation:</w:t>
      </w:r>
    </w:p>
    <w:p w:rsidR="006F4008" w:rsidRPr="003A23FB" w:rsidRDefault="007646F5" w:rsidP="008F1BB1">
      <w:pPr>
        <w:jc w:val="right"/>
        <w:rPr>
          <w:rFonts w:ascii="Andalus" w:hAnsi="Andalus" w:cs="Andalus"/>
          <w:sz w:val="28"/>
          <w:szCs w:val="28"/>
          <w:rtl/>
          <w:lang w:bidi="ar-JO"/>
        </w:rPr>
      </w:pPr>
      <w:r w:rsidRPr="003A23FB">
        <w:rPr>
          <w:rFonts w:ascii="Andalus" w:hAnsi="Andalus" w:cs="Andalus"/>
          <w:sz w:val="28"/>
          <w:szCs w:val="28"/>
        </w:rPr>
        <w:t xml:space="preserve"> </w:t>
      </w:r>
      <w:r w:rsidR="00964331" w:rsidRPr="003A23FB">
        <w:rPr>
          <w:rFonts w:ascii="Andalus" w:hAnsi="Andalus" w:cs="Andalus"/>
          <w:sz w:val="28"/>
          <w:szCs w:val="28"/>
        </w:rPr>
        <w:t xml:space="preserve"> </w:t>
      </w:r>
      <w:r w:rsidRPr="003A23FB">
        <w:rPr>
          <w:rFonts w:ascii="Andalus" w:hAnsi="Andalus" w:cs="Andalus"/>
          <w:sz w:val="28"/>
          <w:szCs w:val="28"/>
        </w:rPr>
        <w:t xml:space="preserve">         1- cyclic( periodic variation): </w:t>
      </w:r>
      <w:r w:rsidR="008F1BB1" w:rsidRPr="003A23FB">
        <w:rPr>
          <w:rFonts w:ascii="Andalus" w:hAnsi="Andalus" w:cs="Andalus"/>
          <w:sz w:val="28"/>
          <w:szCs w:val="28"/>
        </w:rPr>
        <w:t xml:space="preserve">the incidence of the disease </w:t>
      </w:r>
      <w:r w:rsidR="003A23FB">
        <w:rPr>
          <w:rFonts w:ascii="Andalus" w:hAnsi="Andalus" w:cs="Andalus"/>
          <w:sz w:val="28"/>
          <w:szCs w:val="28"/>
        </w:rPr>
        <w:t xml:space="preserve">                                         </w:t>
      </w:r>
      <w:r w:rsidR="008F1BB1" w:rsidRPr="003A23FB">
        <w:rPr>
          <w:rFonts w:ascii="Andalus" w:hAnsi="Andalus" w:cs="Andalus"/>
          <w:sz w:val="28"/>
          <w:szCs w:val="28"/>
        </w:rPr>
        <w:t>increases from t</w:t>
      </w:r>
      <w:r w:rsidR="003A23FB">
        <w:rPr>
          <w:rFonts w:ascii="Andalus" w:hAnsi="Andalus" w:cs="Andalus"/>
          <w:sz w:val="28"/>
          <w:szCs w:val="28"/>
        </w:rPr>
        <w:t>ime</w:t>
      </w:r>
      <w:r w:rsidR="008F1BB1" w:rsidRPr="003A23FB">
        <w:rPr>
          <w:rFonts w:ascii="Andalus" w:hAnsi="Andalus" w:cs="Andalus"/>
          <w:sz w:val="28"/>
          <w:szCs w:val="28"/>
        </w:rPr>
        <w:t xml:space="preserve"> to time. for example in summer the rate</w:t>
      </w:r>
      <w:r w:rsidR="003A23FB">
        <w:rPr>
          <w:rFonts w:ascii="Andalus" w:hAnsi="Andalus" w:cs="Andalus"/>
          <w:sz w:val="28"/>
          <w:szCs w:val="28"/>
        </w:rPr>
        <w:t xml:space="preserve"> of diarrhea in children</w:t>
      </w:r>
      <w:r w:rsidR="004024F5" w:rsidRPr="003A23FB">
        <w:rPr>
          <w:rFonts w:ascii="Andalus" w:hAnsi="Andalus" w:cs="Andalus"/>
          <w:sz w:val="28"/>
          <w:szCs w:val="28"/>
        </w:rPr>
        <w:t xml:space="preserve"> more than other seasons.</w:t>
      </w:r>
      <w:r w:rsidR="003A23FB">
        <w:rPr>
          <w:rFonts w:ascii="Andalus" w:hAnsi="Andalus" w:cs="Andalus"/>
          <w:sz w:val="28"/>
          <w:szCs w:val="28"/>
          <w:lang w:bidi="ar-JO"/>
        </w:rPr>
        <w:t xml:space="preserve">        </w:t>
      </w:r>
      <w:r w:rsidR="003A23FB">
        <w:rPr>
          <w:rFonts w:ascii="Andalus" w:hAnsi="Andalus" w:cs="Andalus" w:hint="cs"/>
          <w:sz w:val="28"/>
          <w:szCs w:val="28"/>
          <w:rtl/>
          <w:lang w:bidi="ar-JO"/>
        </w:rPr>
        <w:t xml:space="preserve"> </w:t>
      </w:r>
      <w:r w:rsidR="003A23FB">
        <w:rPr>
          <w:rFonts w:ascii="Andalus" w:hAnsi="Andalus" w:cs="Andalus"/>
          <w:sz w:val="28"/>
          <w:szCs w:val="28"/>
          <w:lang w:bidi="ar-JO"/>
        </w:rPr>
        <w:t xml:space="preserve">                        </w:t>
      </w:r>
      <w:r w:rsidR="003A23FB">
        <w:rPr>
          <w:rFonts w:ascii="Andalus" w:hAnsi="Andalus" w:cs="Andalus" w:hint="cs"/>
          <w:sz w:val="28"/>
          <w:szCs w:val="28"/>
          <w:rtl/>
          <w:lang w:bidi="ar-JO"/>
        </w:rPr>
        <w:t xml:space="preserve">                                                          </w:t>
      </w:r>
    </w:p>
    <w:p w:rsidR="00305983" w:rsidRPr="003A23FB" w:rsidRDefault="006F4008" w:rsidP="00305983">
      <w:pPr>
        <w:jc w:val="right"/>
        <w:rPr>
          <w:rFonts w:ascii="Andalus" w:hAnsi="Andalus" w:cs="Andalus"/>
          <w:sz w:val="28"/>
          <w:szCs w:val="28"/>
          <w:rtl/>
          <w:lang w:bidi="ar-JO"/>
        </w:rPr>
      </w:pPr>
      <w:r w:rsidRPr="003A23FB">
        <w:rPr>
          <w:rFonts w:ascii="Andalus" w:hAnsi="Andalus" w:cs="Andalus"/>
          <w:sz w:val="28"/>
          <w:szCs w:val="28"/>
        </w:rPr>
        <w:t xml:space="preserve">          2- Epidemic ( short term variation): an abnormal increase in the </w:t>
      </w:r>
      <w:r w:rsidR="003A23FB">
        <w:rPr>
          <w:rFonts w:ascii="Andalus" w:hAnsi="Andalus" w:cs="Andalus"/>
          <w:sz w:val="28"/>
          <w:szCs w:val="28"/>
        </w:rPr>
        <w:t xml:space="preserve">                                      occurrence of </w:t>
      </w:r>
      <w:r w:rsidR="00305983" w:rsidRPr="003A23FB">
        <w:rPr>
          <w:rFonts w:ascii="Andalus" w:hAnsi="Andalus" w:cs="Andalus"/>
          <w:sz w:val="28"/>
          <w:szCs w:val="28"/>
        </w:rPr>
        <w:t>the</w:t>
      </w:r>
      <w:r w:rsidRPr="003A23FB">
        <w:rPr>
          <w:rFonts w:ascii="Andalus" w:hAnsi="Andalus" w:cs="Andalus"/>
          <w:sz w:val="28"/>
          <w:szCs w:val="28"/>
        </w:rPr>
        <w:t xml:space="preserve"> disease over</w:t>
      </w:r>
      <w:r w:rsidR="00305983" w:rsidRPr="003A23FB">
        <w:rPr>
          <w:rFonts w:ascii="Andalus" w:hAnsi="Andalus" w:cs="Andalus"/>
          <w:sz w:val="28"/>
          <w:szCs w:val="28"/>
        </w:rPr>
        <w:t xml:space="preserve"> </w:t>
      </w:r>
      <w:r w:rsidRPr="003A23FB">
        <w:rPr>
          <w:rFonts w:ascii="Andalus" w:hAnsi="Andalus" w:cs="Andalus"/>
          <w:sz w:val="28"/>
          <w:szCs w:val="28"/>
        </w:rPr>
        <w:t>short period of time</w:t>
      </w:r>
      <w:r w:rsidR="003A23FB">
        <w:rPr>
          <w:rFonts w:ascii="Andalus" w:hAnsi="Andalus" w:cs="Andalus"/>
          <w:sz w:val="28"/>
          <w:szCs w:val="28"/>
        </w:rPr>
        <w:t xml:space="preserve">                                 ( suddenly increase in # of</w:t>
      </w:r>
      <w:r w:rsidRPr="003A23FB">
        <w:rPr>
          <w:rFonts w:ascii="Andalus" w:hAnsi="Andalus" w:cs="Andalus"/>
          <w:sz w:val="28"/>
          <w:szCs w:val="28"/>
        </w:rPr>
        <w:t xml:space="preserve"> cases then go back to it's normal level)</w:t>
      </w:r>
      <w:r w:rsidR="00305983" w:rsidRPr="003A23FB">
        <w:rPr>
          <w:rFonts w:ascii="Andalus" w:hAnsi="Andalus" w:cs="Andalus"/>
          <w:sz w:val="28"/>
          <w:szCs w:val="28"/>
        </w:rPr>
        <w:t>.</w:t>
      </w:r>
      <w:r w:rsidR="003A23FB">
        <w:rPr>
          <w:rFonts w:ascii="Andalus" w:hAnsi="Andalus" w:cs="Andalus" w:hint="cs"/>
          <w:sz w:val="28"/>
          <w:szCs w:val="28"/>
          <w:rtl/>
          <w:lang w:bidi="ar-JO"/>
        </w:rPr>
        <w:t xml:space="preserve">  </w:t>
      </w:r>
      <w:r w:rsidR="003A23FB">
        <w:rPr>
          <w:rFonts w:ascii="Andalus" w:hAnsi="Andalus" w:cs="Andalus"/>
          <w:sz w:val="28"/>
          <w:szCs w:val="28"/>
          <w:lang w:bidi="ar-JO"/>
        </w:rPr>
        <w:t xml:space="preserve">                                                            </w:t>
      </w:r>
      <w:r w:rsidR="003A23FB">
        <w:rPr>
          <w:rFonts w:ascii="Andalus" w:hAnsi="Andalus" w:cs="Andalus" w:hint="cs"/>
          <w:sz w:val="28"/>
          <w:szCs w:val="28"/>
          <w:rtl/>
          <w:lang w:bidi="ar-JO"/>
        </w:rPr>
        <w:t xml:space="preserve">       </w:t>
      </w:r>
    </w:p>
    <w:p w:rsidR="00856749" w:rsidRPr="003A23FB" w:rsidRDefault="00305983" w:rsidP="00473234">
      <w:pPr>
        <w:jc w:val="right"/>
        <w:rPr>
          <w:rFonts w:ascii="Andalus" w:hAnsi="Andalus" w:cs="Andalus"/>
          <w:sz w:val="28"/>
          <w:szCs w:val="28"/>
          <w:rtl/>
          <w:lang w:bidi="ar-JO"/>
        </w:rPr>
      </w:pPr>
      <w:r w:rsidRPr="003A23FB">
        <w:rPr>
          <w:rFonts w:ascii="Andalus" w:hAnsi="Andalus" w:cs="Andalus"/>
          <w:sz w:val="28"/>
          <w:szCs w:val="28"/>
        </w:rPr>
        <w:lastRenderedPageBreak/>
        <w:t xml:space="preserve">          3- long term variation ( secular trend): changes of the occurrence </w:t>
      </w:r>
      <w:r w:rsidR="003A23FB">
        <w:rPr>
          <w:rFonts w:ascii="Andalus" w:hAnsi="Andalus" w:cs="Andalus"/>
          <w:sz w:val="28"/>
          <w:szCs w:val="28"/>
        </w:rPr>
        <w:t xml:space="preserve">                                   of the</w:t>
      </w:r>
      <w:r w:rsidRPr="003A23FB">
        <w:rPr>
          <w:rFonts w:ascii="Andalus" w:hAnsi="Andalus" w:cs="Andalus"/>
          <w:sz w:val="28"/>
          <w:szCs w:val="28"/>
        </w:rPr>
        <w:t xml:space="preserve"> disease over along period of time. e.x the </w:t>
      </w:r>
      <w:r w:rsidR="003A23FB">
        <w:rPr>
          <w:rFonts w:ascii="Andalus" w:hAnsi="Andalus" w:cs="Andalus"/>
          <w:sz w:val="28"/>
          <w:szCs w:val="28"/>
        </w:rPr>
        <w:t xml:space="preserve">                                          </w:t>
      </w:r>
      <w:r w:rsidRPr="003A23FB">
        <w:rPr>
          <w:rFonts w:ascii="Andalus" w:hAnsi="Andalus" w:cs="Andalus"/>
          <w:sz w:val="28"/>
          <w:szCs w:val="28"/>
        </w:rPr>
        <w:t xml:space="preserve">infant mortality rate </w:t>
      </w:r>
      <w:r w:rsidR="003A23FB">
        <w:rPr>
          <w:rFonts w:ascii="Andalus" w:hAnsi="Andalus" w:cs="Andalus"/>
          <w:sz w:val="28"/>
          <w:szCs w:val="28"/>
        </w:rPr>
        <w:t>in</w:t>
      </w:r>
      <w:r w:rsidR="00473234" w:rsidRPr="003A23FB">
        <w:rPr>
          <w:rFonts w:ascii="Andalus" w:hAnsi="Andalus" w:cs="Andalus"/>
          <w:sz w:val="28"/>
          <w:szCs w:val="28"/>
        </w:rPr>
        <w:t xml:space="preserve"> Jordan over the last 50 </w:t>
      </w:r>
      <w:r w:rsidR="003A23FB">
        <w:rPr>
          <w:rFonts w:ascii="Andalus" w:hAnsi="Andalus" w:cs="Andalus"/>
          <w:sz w:val="28"/>
          <w:szCs w:val="28"/>
        </w:rPr>
        <w:t xml:space="preserve">    </w:t>
      </w:r>
      <w:r w:rsidR="003A23FB">
        <w:rPr>
          <w:rFonts w:ascii="Andalus" w:hAnsi="Andalus" w:cs="Andalus"/>
          <w:sz w:val="28"/>
          <w:szCs w:val="28"/>
          <w:lang w:bidi="ar-JO"/>
        </w:rPr>
        <w:t xml:space="preserve">                                      </w:t>
      </w:r>
      <w:r w:rsidR="00473234" w:rsidRPr="003A23FB">
        <w:rPr>
          <w:rFonts w:ascii="Andalus" w:hAnsi="Andalus" w:cs="Andalus"/>
          <w:sz w:val="28"/>
          <w:szCs w:val="28"/>
        </w:rPr>
        <w:t>years, in 1960 it's 160</w:t>
      </w:r>
      <w:r w:rsidR="00473234" w:rsidRPr="003A23FB">
        <w:rPr>
          <w:rFonts w:ascii="Andalus" w:hAnsi="Andalus" w:cs="Andalus"/>
          <w:sz w:val="28"/>
          <w:szCs w:val="28"/>
          <w:lang w:bidi="ar-JO"/>
        </w:rPr>
        <w:t>\100</w:t>
      </w:r>
      <w:r w:rsidR="003A23FB">
        <w:rPr>
          <w:rFonts w:ascii="Andalus" w:hAnsi="Andalus" w:cs="Andalus"/>
          <w:sz w:val="28"/>
          <w:szCs w:val="28"/>
          <w:lang w:bidi="ar-JO"/>
        </w:rPr>
        <w:t>0 but now</w:t>
      </w:r>
      <w:r w:rsidR="00473234" w:rsidRPr="003A23FB">
        <w:rPr>
          <w:rFonts w:ascii="Andalus" w:hAnsi="Andalus" w:cs="Andalus"/>
          <w:sz w:val="28"/>
          <w:szCs w:val="28"/>
          <w:lang w:bidi="ar-JO"/>
        </w:rPr>
        <w:t xml:space="preserve"> it's 18\1000 </w:t>
      </w:r>
      <w:r w:rsidR="0024023F" w:rsidRPr="003A23FB">
        <w:rPr>
          <w:rFonts w:ascii="Andalus" w:hAnsi="Andalus" w:cs="Andalus"/>
          <w:sz w:val="28"/>
          <w:szCs w:val="28"/>
          <w:lang w:bidi="ar-JO"/>
        </w:rPr>
        <w:t>.</w:t>
      </w:r>
      <w:r w:rsidR="00473234" w:rsidRPr="003A23FB">
        <w:rPr>
          <w:rFonts w:ascii="Andalus" w:hAnsi="Andalus" w:cs="Andalus"/>
          <w:sz w:val="28"/>
          <w:szCs w:val="28"/>
        </w:rPr>
        <w:t xml:space="preserve">   </w:t>
      </w:r>
    </w:p>
    <w:p w:rsidR="0024023F" w:rsidRPr="003A23FB" w:rsidRDefault="0024023F" w:rsidP="0024023F">
      <w:pPr>
        <w:pStyle w:val="ListParagraph"/>
        <w:ind w:left="1875"/>
        <w:jc w:val="right"/>
        <w:rPr>
          <w:rFonts w:ascii="Andalus" w:hAnsi="Andalus" w:cs="Andalus"/>
          <w:sz w:val="28"/>
          <w:szCs w:val="28"/>
        </w:rPr>
      </w:pPr>
    </w:p>
    <w:p w:rsidR="00BB6622" w:rsidRPr="003A23FB" w:rsidRDefault="00496D3B" w:rsidP="00BB6622">
      <w:pPr>
        <w:ind w:left="1875"/>
        <w:jc w:val="right"/>
        <w:rPr>
          <w:rFonts w:ascii="Andalus" w:hAnsi="Andalus" w:cs="Andalus"/>
          <w:color w:val="333333"/>
          <w:sz w:val="28"/>
          <w:szCs w:val="28"/>
          <w:shd w:val="clear" w:color="auto" w:fill="F5F5F5"/>
          <w:rtl/>
          <w:lang w:bidi="ar-JO"/>
        </w:rPr>
      </w:pPr>
      <w:r w:rsidRPr="00496D3B">
        <w:rPr>
          <w:rFonts w:ascii="Andalus" w:hAnsi="Andalus" w:cs="Andalus"/>
          <w:noProof/>
          <w:sz w:val="28"/>
          <w:szCs w:val="28"/>
          <w:rtl/>
          <w:lang w:eastAsia="zh-TW"/>
        </w:rPr>
        <w:pict>
          <v:shapetype id="_x0000_t202" coordsize="21600,21600" o:spt="202" path="m,l,21600r21600,l21600,xe">
            <v:stroke joinstyle="miter"/>
            <v:path gradientshapeok="t" o:connecttype="rect"/>
          </v:shapetype>
          <v:shape id="_x0000_s1067" type="#_x0000_t202" style="position:absolute;left:0;text-align:left;margin-left:76.45pt;margin-top:2.1pt;width:106.35pt;height:31.75pt;z-index:251702272;mso-height-percent:200;mso-height-percent:200;mso-width-relative:margin;mso-height-relative:margin" filled="f" stroked="f">
            <v:textbox style="mso-fit-shape-to-text:t">
              <w:txbxContent>
                <w:p w:rsidR="004764E1" w:rsidRDefault="004764E1" w:rsidP="004764E1">
                  <w:pPr>
                    <w:rPr>
                      <w:lang w:bidi="ar-JO"/>
                    </w:rPr>
                  </w:pPr>
                  <w:r>
                    <w:rPr>
                      <w:rFonts w:hint="cs"/>
                      <w:rtl/>
                      <w:lang w:bidi="ar-JO"/>
                    </w:rPr>
                    <w:t>مؤشر حدوث المرض</w:t>
                  </w:r>
                </w:p>
              </w:txbxContent>
            </v:textbox>
          </v:shape>
        </w:pict>
      </w:r>
      <w:r w:rsidR="0024023F" w:rsidRPr="003A23FB">
        <w:rPr>
          <w:rFonts w:ascii="Andalus" w:hAnsi="Andalus" w:cs="Andalus"/>
          <w:sz w:val="28"/>
          <w:szCs w:val="28"/>
        </w:rPr>
        <w:t xml:space="preserve">* </w:t>
      </w:r>
      <w:r w:rsidR="0024023F" w:rsidRPr="003A23FB">
        <w:rPr>
          <w:rFonts w:asciiTheme="majorHAnsi" w:hAnsiTheme="majorHAnsi" w:cs="Andalus"/>
          <w:b/>
          <w:bCs/>
          <w:i/>
          <w:iCs/>
          <w:sz w:val="28"/>
          <w:szCs w:val="28"/>
          <w:u w:val="single"/>
        </w:rPr>
        <w:t>Determinants</w:t>
      </w:r>
    </w:p>
    <w:p w:rsidR="00856749" w:rsidRPr="003A23FB" w:rsidRDefault="00856749" w:rsidP="00856749">
      <w:pPr>
        <w:jc w:val="right"/>
        <w:rPr>
          <w:rFonts w:ascii="Andalus" w:hAnsi="Andalus" w:cs="Andalus"/>
          <w:sz w:val="28"/>
          <w:szCs w:val="28"/>
        </w:rPr>
      </w:pPr>
      <w:r w:rsidRPr="003A23FB">
        <w:rPr>
          <w:rFonts w:ascii="Andalus" w:hAnsi="Andalus" w:cs="Andalus"/>
          <w:sz w:val="28"/>
          <w:szCs w:val="28"/>
        </w:rPr>
        <w:t>They are factors that may increase or decrease the occurrence of a disease in a human population.</w:t>
      </w:r>
    </w:p>
    <w:p w:rsidR="00856749" w:rsidRPr="003A23FB" w:rsidRDefault="00856749" w:rsidP="00856749">
      <w:pPr>
        <w:jc w:val="right"/>
        <w:rPr>
          <w:rFonts w:ascii="Andalus" w:hAnsi="Andalus" w:cs="Andalus"/>
          <w:sz w:val="28"/>
          <w:szCs w:val="28"/>
          <w:lang w:bidi="ar-JO"/>
        </w:rPr>
      </w:pPr>
    </w:p>
    <w:p w:rsidR="00856749" w:rsidRPr="003A23FB" w:rsidRDefault="00856749" w:rsidP="00426850">
      <w:pPr>
        <w:jc w:val="right"/>
        <w:rPr>
          <w:rFonts w:ascii="Andalus" w:hAnsi="Andalus" w:cs="Andalus"/>
          <w:sz w:val="28"/>
          <w:szCs w:val="28"/>
          <w:rtl/>
          <w:lang w:bidi="ar-JO"/>
        </w:rPr>
      </w:pPr>
      <w:r w:rsidRPr="003A23FB">
        <w:rPr>
          <w:rFonts w:ascii="Andalus" w:hAnsi="Andalus" w:cs="Andalus"/>
          <w:sz w:val="28"/>
          <w:szCs w:val="28"/>
        </w:rPr>
        <w:t>-</w:t>
      </w:r>
      <w:r w:rsidR="00A25F95" w:rsidRPr="003A23FB">
        <w:rPr>
          <w:rFonts w:ascii="Andalus" w:hAnsi="Andalus" w:cs="Andalus"/>
          <w:sz w:val="28"/>
          <w:szCs w:val="28"/>
        </w:rPr>
        <w:t xml:space="preserve"> </w:t>
      </w:r>
      <w:r w:rsidRPr="003A23FB">
        <w:rPr>
          <w:rFonts w:ascii="Andalus" w:hAnsi="Andalus" w:cs="Andalus"/>
          <w:sz w:val="28"/>
          <w:szCs w:val="28"/>
        </w:rPr>
        <w:t>Note the difference between Determinants  and Risk Factors “RF” which are factors significantly associated with the occurrence of a disease, this means that the P value is less than 0.05 as we know before</w:t>
      </w:r>
      <w:r w:rsidR="00426850">
        <w:rPr>
          <w:rFonts w:ascii="Andalus" w:hAnsi="Andalus" w:cs="Andalus"/>
          <w:sz w:val="28"/>
          <w:szCs w:val="28"/>
        </w:rPr>
        <w:t>, for example carbohydrate consumption is significantly associated with occurrence of dental caries</w:t>
      </w:r>
      <w:r w:rsidRPr="003A23FB">
        <w:rPr>
          <w:rFonts w:ascii="Andalus" w:hAnsi="Andalus" w:cs="Andalus"/>
          <w:sz w:val="28"/>
          <w:szCs w:val="28"/>
        </w:rPr>
        <w:t>.</w:t>
      </w:r>
    </w:p>
    <w:p w:rsidR="00856749" w:rsidRPr="003A23FB" w:rsidRDefault="00A25F95" w:rsidP="00856749">
      <w:pPr>
        <w:jc w:val="right"/>
        <w:rPr>
          <w:rFonts w:ascii="Andalus" w:hAnsi="Andalus" w:cs="Andalus"/>
          <w:sz w:val="28"/>
          <w:szCs w:val="28"/>
        </w:rPr>
      </w:pPr>
      <w:r w:rsidRPr="003A23FB">
        <w:rPr>
          <w:rFonts w:ascii="Andalus" w:hAnsi="Andalus" w:cs="Andalus"/>
          <w:sz w:val="28"/>
          <w:szCs w:val="28"/>
        </w:rPr>
        <w:t xml:space="preserve">- </w:t>
      </w:r>
      <w:r w:rsidR="00856749" w:rsidRPr="003A23FB">
        <w:rPr>
          <w:rFonts w:ascii="Andalus" w:hAnsi="Andalus" w:cs="Andalus"/>
          <w:sz w:val="28"/>
          <w:szCs w:val="28"/>
        </w:rPr>
        <w:t xml:space="preserve">Note that P value do </w:t>
      </w:r>
      <w:r w:rsidR="00856749" w:rsidRPr="003A23FB">
        <w:rPr>
          <w:rFonts w:ascii="Andalus" w:hAnsi="Andalus" w:cs="Andalus"/>
          <w:sz w:val="28"/>
          <w:szCs w:val="28"/>
          <w:u w:val="single"/>
        </w:rPr>
        <w:t>NOT</w:t>
      </w:r>
      <w:r w:rsidR="00856749" w:rsidRPr="003A23FB">
        <w:rPr>
          <w:rFonts w:ascii="Andalus" w:hAnsi="Andalus" w:cs="Andalus"/>
          <w:sz w:val="28"/>
          <w:szCs w:val="28"/>
        </w:rPr>
        <w:t xml:space="preserve"> measure the </w:t>
      </w:r>
      <w:r w:rsidR="00856749" w:rsidRPr="003A23FB">
        <w:rPr>
          <w:rFonts w:ascii="Andalus" w:hAnsi="Andalus" w:cs="Andalus"/>
          <w:sz w:val="28"/>
          <w:szCs w:val="28"/>
          <w:u w:val="single"/>
        </w:rPr>
        <w:t>degree</w:t>
      </w:r>
      <w:r w:rsidR="00856749" w:rsidRPr="003A23FB">
        <w:rPr>
          <w:rFonts w:ascii="Andalus" w:hAnsi="Andalus" w:cs="Andalus"/>
          <w:sz w:val="28"/>
          <w:szCs w:val="28"/>
        </w:rPr>
        <w:t xml:space="preserve"> of association between RF and the disease as it only finds if there is an association or not. </w:t>
      </w:r>
    </w:p>
    <w:p w:rsidR="00856749" w:rsidRPr="003A23FB" w:rsidRDefault="00856749" w:rsidP="00A25F95">
      <w:pPr>
        <w:rPr>
          <w:rFonts w:ascii="Andalus" w:hAnsi="Andalus" w:cs="Andalus"/>
          <w:sz w:val="28"/>
          <w:szCs w:val="28"/>
          <w:lang w:bidi="ar-JO"/>
        </w:rPr>
      </w:pPr>
    </w:p>
    <w:p w:rsidR="00856749" w:rsidRPr="003A23FB" w:rsidRDefault="00A25F95" w:rsidP="00426850">
      <w:pPr>
        <w:jc w:val="right"/>
        <w:rPr>
          <w:rFonts w:ascii="Andalus" w:hAnsi="Andalus" w:cs="Andalus"/>
          <w:sz w:val="28"/>
          <w:szCs w:val="28"/>
        </w:rPr>
      </w:pPr>
      <w:r w:rsidRPr="003A23FB">
        <w:rPr>
          <w:rFonts w:ascii="Andalus" w:hAnsi="Andalus" w:cs="Andalus"/>
          <w:sz w:val="28"/>
          <w:szCs w:val="28"/>
        </w:rPr>
        <w:t xml:space="preserve">* </w:t>
      </w:r>
      <w:r w:rsidR="00856749" w:rsidRPr="003A23FB">
        <w:rPr>
          <w:rFonts w:ascii="Andalus" w:hAnsi="Andalus" w:cs="Andalus"/>
          <w:sz w:val="28"/>
          <w:szCs w:val="28"/>
        </w:rPr>
        <w:t>To be able to say that this factor causes that disease we should go back to what we call (Brad Ford Criteria Of Causation) or (</w:t>
      </w:r>
      <w:r w:rsidR="00426850">
        <w:rPr>
          <w:rFonts w:ascii="Andalus" w:hAnsi="Andalus" w:cs="Andalus"/>
          <w:sz w:val="28"/>
          <w:szCs w:val="28"/>
        </w:rPr>
        <w:t>Hill's criteria</w:t>
      </w:r>
      <w:r w:rsidR="00856749" w:rsidRPr="003A23FB">
        <w:rPr>
          <w:rFonts w:ascii="Andalus" w:hAnsi="Andalus" w:cs="Andalus"/>
          <w:sz w:val="28"/>
          <w:szCs w:val="28"/>
        </w:rPr>
        <w:t>).</w:t>
      </w:r>
    </w:p>
    <w:p w:rsidR="00856749" w:rsidRPr="003A23FB" w:rsidRDefault="00856749" w:rsidP="00856749">
      <w:pPr>
        <w:jc w:val="right"/>
        <w:rPr>
          <w:rFonts w:ascii="Andalus" w:hAnsi="Andalus" w:cs="Andalus"/>
          <w:sz w:val="28"/>
          <w:szCs w:val="28"/>
        </w:rPr>
      </w:pPr>
      <w:r w:rsidRPr="003A23FB">
        <w:rPr>
          <w:rFonts w:ascii="Andalus" w:hAnsi="Andalus" w:cs="Andalus"/>
          <w:sz w:val="28"/>
          <w:szCs w:val="28"/>
        </w:rPr>
        <w:br/>
        <w:t>We have 9 criteria but the Dr mentioned only 5 of them which are:</w:t>
      </w:r>
    </w:p>
    <w:p w:rsidR="00A25F95" w:rsidRPr="003A23FB" w:rsidRDefault="00856749" w:rsidP="00A25F95">
      <w:pPr>
        <w:jc w:val="right"/>
        <w:rPr>
          <w:rFonts w:ascii="Andalus" w:hAnsi="Andalus" w:cs="Andalus"/>
          <w:sz w:val="28"/>
          <w:szCs w:val="28"/>
          <w:lang w:bidi="ar-JO"/>
        </w:rPr>
      </w:pPr>
      <w:r w:rsidRPr="003A23FB">
        <w:rPr>
          <w:rFonts w:ascii="Andalus" w:hAnsi="Andalus" w:cs="Andalus"/>
          <w:sz w:val="28"/>
          <w:szCs w:val="28"/>
        </w:rPr>
        <w:br/>
        <w:t>1</w:t>
      </w:r>
      <w:r w:rsidR="00A25F95" w:rsidRPr="003A23FB">
        <w:rPr>
          <w:rFonts w:ascii="Andalus" w:hAnsi="Andalus" w:cs="Andalus"/>
          <w:sz w:val="28"/>
          <w:szCs w:val="28"/>
        </w:rPr>
        <w:t>- Type of epidemiological study.</w:t>
      </w:r>
    </w:p>
    <w:p w:rsidR="00A25F95" w:rsidRPr="003A23FB" w:rsidRDefault="00856749" w:rsidP="00A25F95">
      <w:pPr>
        <w:jc w:val="right"/>
        <w:rPr>
          <w:rFonts w:ascii="Andalus" w:hAnsi="Andalus" w:cs="Andalus"/>
          <w:sz w:val="28"/>
          <w:szCs w:val="28"/>
          <w:lang w:bidi="ar-JO"/>
        </w:rPr>
      </w:pPr>
      <w:r w:rsidRPr="003A23FB">
        <w:rPr>
          <w:rFonts w:ascii="Andalus" w:hAnsi="Andalus" w:cs="Andalus"/>
          <w:sz w:val="28"/>
          <w:szCs w:val="28"/>
        </w:rPr>
        <w:lastRenderedPageBreak/>
        <w:t>2- Strength or degree of association between the disease and the RF which is measured by Odds Ratio “OR” or Relative Risk “RR”.</w:t>
      </w:r>
    </w:p>
    <w:p w:rsidR="00A25F95" w:rsidRPr="003A23FB" w:rsidRDefault="00856749" w:rsidP="00A25F95">
      <w:pPr>
        <w:jc w:val="right"/>
        <w:rPr>
          <w:rFonts w:ascii="Andalus" w:hAnsi="Andalus" w:cs="Andalus"/>
          <w:sz w:val="28"/>
          <w:szCs w:val="28"/>
          <w:lang w:bidi="ar-JO"/>
        </w:rPr>
      </w:pPr>
      <w:r w:rsidRPr="003A23FB">
        <w:rPr>
          <w:rFonts w:ascii="Andalus" w:hAnsi="Andalus" w:cs="Andalus"/>
          <w:sz w:val="28"/>
          <w:szCs w:val="28"/>
        </w:rPr>
        <w:t>3- Temporality of association: means that the RF should come before the onset of the disease.</w:t>
      </w:r>
      <w:r w:rsidRPr="003A23FB">
        <w:rPr>
          <w:rFonts w:ascii="Andalus" w:hAnsi="Andalus" w:cs="Andalus"/>
          <w:sz w:val="28"/>
          <w:szCs w:val="28"/>
        </w:rPr>
        <w:br/>
        <w:t>4- Dose-Response relationship: increasing the dose of RF will increase the probability of having a disease, e.g. more smoking years increases the probability of having lung cancer.</w:t>
      </w:r>
    </w:p>
    <w:p w:rsidR="00856749" w:rsidRPr="003A23FB" w:rsidRDefault="00856749" w:rsidP="00A25F95">
      <w:pPr>
        <w:jc w:val="right"/>
        <w:rPr>
          <w:rFonts w:ascii="Andalus" w:hAnsi="Andalus" w:cs="Andalus"/>
          <w:sz w:val="28"/>
          <w:szCs w:val="28"/>
          <w:rtl/>
          <w:lang w:bidi="ar-JO"/>
        </w:rPr>
      </w:pPr>
      <w:r w:rsidRPr="003A23FB">
        <w:rPr>
          <w:rFonts w:ascii="Andalus" w:hAnsi="Andalus" w:cs="Andalus"/>
          <w:sz w:val="28"/>
          <w:szCs w:val="28"/>
        </w:rPr>
        <w:t>5- Consistency</w:t>
      </w:r>
      <w:r w:rsidR="00A25F95" w:rsidRPr="003A23FB">
        <w:rPr>
          <w:rFonts w:ascii="Andalus" w:hAnsi="Andalus" w:cs="Andalus"/>
          <w:sz w:val="28"/>
          <w:szCs w:val="28"/>
        </w:rPr>
        <w:t xml:space="preserve"> </w:t>
      </w:r>
      <w:r w:rsidRPr="003A23FB">
        <w:rPr>
          <w:rFonts w:ascii="Andalus" w:hAnsi="Andalus" w:cs="Andalus"/>
          <w:sz w:val="28"/>
          <w:szCs w:val="28"/>
        </w:rPr>
        <w:t xml:space="preserve"> (Means how much is the similarity between the results of your study</w:t>
      </w:r>
      <w:r w:rsidR="00D027C4" w:rsidRPr="003A23FB">
        <w:rPr>
          <w:rFonts w:ascii="Andalus" w:hAnsi="Andalus" w:cs="Andalus"/>
          <w:sz w:val="28"/>
          <w:szCs w:val="28"/>
        </w:rPr>
        <w:t xml:space="preserve"> </w:t>
      </w:r>
      <w:r w:rsidRPr="003A23FB">
        <w:rPr>
          <w:rFonts w:ascii="Andalus" w:hAnsi="Andalus" w:cs="Andalus"/>
          <w:sz w:val="28"/>
          <w:szCs w:val="28"/>
        </w:rPr>
        <w:t xml:space="preserve"> and other studies.</w:t>
      </w:r>
      <w:r w:rsidR="00D027C4" w:rsidRPr="003A23FB">
        <w:rPr>
          <w:rFonts w:ascii="Andalus" w:hAnsi="Andalus" w:cs="Andalus"/>
          <w:sz w:val="28"/>
          <w:szCs w:val="28"/>
        </w:rPr>
        <w:t xml:space="preserve"> </w:t>
      </w:r>
      <w:r w:rsidR="00D027C4" w:rsidRPr="003A23FB">
        <w:rPr>
          <w:rFonts w:ascii="Andalus" w:hAnsi="Andalus" w:cs="Andalus"/>
          <w:sz w:val="28"/>
          <w:szCs w:val="28"/>
          <w:rtl/>
          <w:lang w:bidi="ar-JO"/>
        </w:rPr>
        <w:t xml:space="preserve">            تطابق نتائج دراستك مع دراسات أخرى</w:t>
      </w:r>
    </w:p>
    <w:p w:rsidR="00856749" w:rsidRPr="003A23FB" w:rsidRDefault="00856749" w:rsidP="00856749">
      <w:pPr>
        <w:jc w:val="right"/>
        <w:rPr>
          <w:rFonts w:ascii="Andalus" w:hAnsi="Andalus" w:cs="Andalus"/>
          <w:sz w:val="28"/>
          <w:szCs w:val="28"/>
        </w:rPr>
      </w:pPr>
      <w:r w:rsidRPr="003A23FB">
        <w:rPr>
          <w:rFonts w:ascii="Andalus" w:hAnsi="Andalus" w:cs="Andalus"/>
          <w:sz w:val="28"/>
          <w:szCs w:val="28"/>
        </w:rPr>
        <w:t>The Dr mentioned that in the discussion part of our project we should discuss the results of our study as compared to other studies to find out whether the results are consistence with the findings of other studies.</w:t>
      </w:r>
      <w:r w:rsidRPr="003A23FB">
        <w:rPr>
          <w:rFonts w:ascii="Andalus" w:hAnsi="Andalus" w:cs="Andalus"/>
          <w:sz w:val="28"/>
          <w:szCs w:val="28"/>
        </w:rPr>
        <w:br/>
      </w:r>
    </w:p>
    <w:p w:rsidR="00856749" w:rsidRPr="003A23FB" w:rsidRDefault="00856749" w:rsidP="001F1ECD">
      <w:pPr>
        <w:jc w:val="right"/>
        <w:rPr>
          <w:rFonts w:ascii="Andalus" w:hAnsi="Andalus" w:cs="Andalus"/>
          <w:sz w:val="28"/>
          <w:szCs w:val="28"/>
          <w:rtl/>
          <w:lang w:bidi="ar-JO"/>
        </w:rPr>
      </w:pPr>
      <w:r w:rsidRPr="003A23FB">
        <w:rPr>
          <w:rFonts w:ascii="Andalus" w:hAnsi="Andalus" w:cs="Andalus"/>
          <w:sz w:val="28"/>
          <w:szCs w:val="28"/>
        </w:rPr>
        <w:t xml:space="preserve">For example if we are talking about the </w:t>
      </w:r>
      <w:r w:rsidR="00B22BD2" w:rsidRPr="003A23FB">
        <w:rPr>
          <w:rFonts w:ascii="Andalus" w:hAnsi="Andalus" w:cs="Andalus"/>
          <w:sz w:val="28"/>
          <w:szCs w:val="28"/>
        </w:rPr>
        <w:t>gingivitis in Jordan ,</w:t>
      </w:r>
      <w:r w:rsidRPr="003A23FB">
        <w:rPr>
          <w:rFonts w:ascii="Andalus" w:hAnsi="Andalus" w:cs="Andalus"/>
          <w:sz w:val="28"/>
          <w:szCs w:val="28"/>
        </w:rPr>
        <w:t xml:space="preserve">we found that the percentage is </w:t>
      </w:r>
      <w:r w:rsidR="00B22BD2" w:rsidRPr="003A23FB">
        <w:rPr>
          <w:rFonts w:ascii="Andalus" w:hAnsi="Andalus" w:cs="Andalus"/>
          <w:sz w:val="28"/>
          <w:szCs w:val="28"/>
        </w:rPr>
        <w:t>25</w:t>
      </w:r>
      <w:r w:rsidRPr="003A23FB">
        <w:rPr>
          <w:rFonts w:ascii="Andalus" w:hAnsi="Andalus" w:cs="Andalus"/>
          <w:sz w:val="28"/>
          <w:szCs w:val="28"/>
        </w:rPr>
        <w:t>% we should compare our results with the results of other studies at different parts of the world</w:t>
      </w:r>
      <w:r w:rsidR="001F1ECD" w:rsidRPr="003A23FB">
        <w:rPr>
          <w:rFonts w:ascii="Andalus" w:hAnsi="Andalus" w:cs="Andalus"/>
          <w:sz w:val="28"/>
          <w:szCs w:val="28"/>
        </w:rPr>
        <w:t>. So if it's in Japan</w:t>
      </w:r>
      <w:r w:rsidR="00B22BD2" w:rsidRPr="003A23FB">
        <w:rPr>
          <w:rFonts w:ascii="Andalus" w:hAnsi="Andalus" w:cs="Andalus"/>
          <w:sz w:val="28"/>
          <w:szCs w:val="28"/>
        </w:rPr>
        <w:t xml:space="preserve"> 7%</w:t>
      </w:r>
      <w:r w:rsidR="001F1ECD" w:rsidRPr="003A23FB">
        <w:rPr>
          <w:rFonts w:ascii="Andalus" w:hAnsi="Andalus" w:cs="Andalus"/>
          <w:sz w:val="28"/>
          <w:szCs w:val="28"/>
        </w:rPr>
        <w:t xml:space="preserve"> </w:t>
      </w:r>
      <w:r w:rsidR="00B22BD2" w:rsidRPr="003A23FB">
        <w:rPr>
          <w:rFonts w:ascii="Andalus" w:hAnsi="Andalus" w:cs="Andalus"/>
          <w:sz w:val="28"/>
          <w:szCs w:val="28"/>
        </w:rPr>
        <w:t>&amp; in china 9%</w:t>
      </w:r>
      <w:r w:rsidR="001F1ECD" w:rsidRPr="003A23FB">
        <w:rPr>
          <w:rFonts w:ascii="Andalus" w:hAnsi="Andalus" w:cs="Andalus"/>
          <w:sz w:val="28"/>
          <w:szCs w:val="28"/>
        </w:rPr>
        <w:t xml:space="preserve">, there is a huge different (gap) </w:t>
      </w:r>
      <w:r w:rsidR="00B22BD2" w:rsidRPr="003A23FB">
        <w:rPr>
          <w:rFonts w:ascii="Andalus" w:hAnsi="Andalus" w:cs="Andalus"/>
          <w:sz w:val="28"/>
          <w:szCs w:val="28"/>
        </w:rPr>
        <w:t xml:space="preserve"> </w:t>
      </w:r>
      <w:r w:rsidRPr="003A23FB">
        <w:rPr>
          <w:rFonts w:ascii="Andalus" w:hAnsi="Andalus" w:cs="Andalus"/>
          <w:sz w:val="28"/>
          <w:szCs w:val="28"/>
        </w:rPr>
        <w:t xml:space="preserve"> </w:t>
      </w:r>
    </w:p>
    <w:p w:rsidR="00856749" w:rsidRPr="003A23FB" w:rsidRDefault="00B22BD2" w:rsidP="006B7A3C">
      <w:pPr>
        <w:rPr>
          <w:rFonts w:ascii="Andalus" w:hAnsi="Andalus" w:cs="Andalus"/>
          <w:sz w:val="28"/>
          <w:szCs w:val="28"/>
          <w:lang w:bidi="ar-JO"/>
        </w:rPr>
      </w:pPr>
      <w:r w:rsidRPr="003A23FB">
        <w:rPr>
          <w:rFonts w:ascii="Andalus" w:hAnsi="Andalus" w:cs="Andalus"/>
          <w:sz w:val="28"/>
          <w:szCs w:val="28"/>
          <w:rtl/>
          <w:lang w:bidi="ar-JO"/>
        </w:rPr>
        <w:t>وفي هذه الحالة لازم نسأل شو سبب</w:t>
      </w:r>
      <w:r w:rsidR="001F1ECD" w:rsidRPr="003A23FB">
        <w:rPr>
          <w:rFonts w:ascii="Andalus" w:hAnsi="Andalus" w:cs="Andalus"/>
          <w:sz w:val="28"/>
          <w:szCs w:val="28"/>
          <w:rtl/>
          <w:lang w:bidi="ar-JO"/>
        </w:rPr>
        <w:t xml:space="preserve"> هذا</w:t>
      </w:r>
      <w:r w:rsidRPr="003A23FB">
        <w:rPr>
          <w:rFonts w:ascii="Andalus" w:hAnsi="Andalus" w:cs="Andalus"/>
          <w:sz w:val="28"/>
          <w:szCs w:val="28"/>
          <w:rtl/>
          <w:lang w:bidi="ar-JO"/>
        </w:rPr>
        <w:t xml:space="preserve"> الاختلاف الكبير</w:t>
      </w:r>
      <w:r w:rsidR="001F1ECD" w:rsidRPr="003A23FB">
        <w:rPr>
          <w:rFonts w:ascii="Andalus" w:hAnsi="Andalus" w:cs="Andalus"/>
          <w:sz w:val="28"/>
          <w:szCs w:val="28"/>
          <w:rtl/>
          <w:lang w:bidi="ar-JO"/>
        </w:rPr>
        <w:t xml:space="preserve"> بين الاردن واليابان؟ احنا ممكن نتحزر الجواب بس تحزيرنا لازم يكون على اساس علمي .    </w:t>
      </w:r>
      <w:r w:rsidRPr="003A23FB">
        <w:rPr>
          <w:rFonts w:ascii="Andalus" w:hAnsi="Andalus" w:cs="Andalus"/>
          <w:sz w:val="28"/>
          <w:szCs w:val="28"/>
          <w:rtl/>
          <w:lang w:bidi="ar-JO"/>
        </w:rPr>
        <w:t xml:space="preserve"> </w:t>
      </w:r>
    </w:p>
    <w:p w:rsidR="00856749" w:rsidRPr="003A23FB" w:rsidRDefault="00856749" w:rsidP="00856749">
      <w:pPr>
        <w:jc w:val="right"/>
        <w:rPr>
          <w:rFonts w:ascii="Andalus" w:hAnsi="Andalus" w:cs="Andalus"/>
          <w:sz w:val="28"/>
          <w:szCs w:val="28"/>
          <w:lang w:bidi="ar-JO"/>
        </w:rPr>
      </w:pPr>
    </w:p>
    <w:p w:rsidR="006B7A3C" w:rsidRPr="003A23FB" w:rsidRDefault="00856749" w:rsidP="006B7A3C">
      <w:pPr>
        <w:jc w:val="right"/>
        <w:rPr>
          <w:rFonts w:ascii="Andalus" w:hAnsi="Andalus" w:cs="Andalus"/>
          <w:sz w:val="28"/>
          <w:szCs w:val="28"/>
          <w:rtl/>
          <w:lang w:bidi="ar-JO"/>
        </w:rPr>
      </w:pPr>
      <w:r w:rsidRPr="003A23FB">
        <w:rPr>
          <w:rFonts w:ascii="Andalus" w:hAnsi="Andalus" w:cs="Andalus"/>
          <w:sz w:val="28"/>
          <w:szCs w:val="28"/>
          <w:u w:val="single"/>
        </w:rPr>
        <w:t>Risk and Risk Factor:</w:t>
      </w:r>
      <w:r w:rsidRPr="003A23FB">
        <w:rPr>
          <w:rFonts w:ascii="Andalus" w:hAnsi="Andalus" w:cs="Andalus"/>
          <w:sz w:val="28"/>
          <w:szCs w:val="28"/>
          <w:u w:val="single"/>
        </w:rPr>
        <w:br/>
      </w:r>
    </w:p>
    <w:p w:rsidR="00856749" w:rsidRPr="003A23FB" w:rsidRDefault="00856749" w:rsidP="006B7A3C">
      <w:pPr>
        <w:jc w:val="right"/>
        <w:rPr>
          <w:rFonts w:ascii="Andalus" w:hAnsi="Andalus" w:cs="Andalus"/>
          <w:sz w:val="28"/>
          <w:szCs w:val="28"/>
        </w:rPr>
      </w:pPr>
      <w:r w:rsidRPr="003A23FB">
        <w:rPr>
          <w:rFonts w:ascii="Andalus" w:hAnsi="Andalus" w:cs="Andalus"/>
          <w:b/>
          <w:bCs/>
          <w:sz w:val="28"/>
          <w:szCs w:val="28"/>
          <w:u w:val="single"/>
        </w:rPr>
        <w:t>Risk</w:t>
      </w:r>
      <w:r w:rsidRPr="003A23FB">
        <w:rPr>
          <w:rFonts w:ascii="Andalus" w:hAnsi="Andalus" w:cs="Andalus"/>
          <w:sz w:val="28"/>
          <w:szCs w:val="28"/>
        </w:rPr>
        <w:t xml:space="preserve"> means: The probability of having a bad outcome which is either</w:t>
      </w:r>
      <w:r w:rsidR="006B7A3C" w:rsidRPr="003A23FB">
        <w:rPr>
          <w:rFonts w:ascii="Andalus" w:hAnsi="Andalus" w:cs="Andalus"/>
          <w:sz w:val="28"/>
          <w:szCs w:val="28"/>
        </w:rPr>
        <w:t xml:space="preserve"> morbidity or mortality or disability</w:t>
      </w:r>
      <w:r w:rsidRPr="003A23FB">
        <w:rPr>
          <w:rFonts w:ascii="Andalus" w:hAnsi="Andalus" w:cs="Andalus"/>
          <w:sz w:val="28"/>
          <w:szCs w:val="28"/>
        </w:rPr>
        <w:t xml:space="preserve">  (differs from RF).</w:t>
      </w:r>
      <w:r w:rsidRPr="003A23FB">
        <w:rPr>
          <w:rFonts w:ascii="Andalus" w:hAnsi="Andalus" w:cs="Andalus"/>
          <w:sz w:val="28"/>
          <w:szCs w:val="28"/>
        </w:rPr>
        <w:br/>
      </w:r>
    </w:p>
    <w:p w:rsidR="00856749" w:rsidRPr="003A23FB" w:rsidRDefault="00856749" w:rsidP="00856749">
      <w:pPr>
        <w:jc w:val="right"/>
        <w:rPr>
          <w:rFonts w:ascii="Andalus" w:hAnsi="Andalus" w:cs="Andalus"/>
          <w:sz w:val="28"/>
          <w:szCs w:val="28"/>
        </w:rPr>
      </w:pPr>
      <w:r w:rsidRPr="003A23FB">
        <w:rPr>
          <w:rFonts w:ascii="Andalus" w:hAnsi="Andalus" w:cs="Andalus"/>
          <w:sz w:val="28"/>
          <w:szCs w:val="28"/>
        </w:rPr>
        <w:lastRenderedPageBreak/>
        <w:t>Risk Measurements:</w:t>
      </w:r>
      <w:r w:rsidR="003D6069" w:rsidRPr="003A23FB">
        <w:rPr>
          <w:rFonts w:ascii="Andalus" w:hAnsi="Andalus" w:cs="Andalus"/>
          <w:sz w:val="28"/>
          <w:szCs w:val="28"/>
          <w:rtl/>
        </w:rPr>
        <w:t xml:space="preserve"> *</w:t>
      </w:r>
    </w:p>
    <w:p w:rsidR="00856749" w:rsidRPr="003A23FB" w:rsidRDefault="00856749" w:rsidP="00856749">
      <w:pPr>
        <w:jc w:val="right"/>
        <w:rPr>
          <w:rFonts w:ascii="Andalus" w:hAnsi="Andalus" w:cs="Andalus"/>
          <w:sz w:val="28"/>
          <w:szCs w:val="28"/>
        </w:rPr>
      </w:pPr>
      <w:r w:rsidRPr="003A23FB">
        <w:rPr>
          <w:rFonts w:ascii="Andalus" w:hAnsi="Andalus" w:cs="Andalus"/>
          <w:sz w:val="28"/>
          <w:szCs w:val="28"/>
        </w:rPr>
        <w:t xml:space="preserve"> </w:t>
      </w:r>
    </w:p>
    <w:p w:rsidR="00856749" w:rsidRPr="003A23FB" w:rsidRDefault="00856749" w:rsidP="003D6069">
      <w:pPr>
        <w:jc w:val="right"/>
        <w:rPr>
          <w:rFonts w:ascii="Andalus" w:hAnsi="Andalus" w:cs="Andalus"/>
          <w:sz w:val="28"/>
          <w:szCs w:val="28"/>
          <w:rtl/>
          <w:lang w:bidi="ar-JO"/>
        </w:rPr>
      </w:pPr>
      <w:r w:rsidRPr="003A23FB">
        <w:rPr>
          <w:rFonts w:ascii="Andalus" w:hAnsi="Andalus" w:cs="Andalus"/>
          <w:sz w:val="28"/>
          <w:szCs w:val="28"/>
        </w:rPr>
        <w:t>1- Absolute Measurement and includes: Incidence Rate(IR), Prevalence Rate(PR) and Attack rate of a disease.</w:t>
      </w:r>
    </w:p>
    <w:p w:rsidR="00856749" w:rsidRPr="003A23FB" w:rsidRDefault="003D6069" w:rsidP="00856749">
      <w:pPr>
        <w:jc w:val="right"/>
        <w:rPr>
          <w:rFonts w:ascii="Andalus" w:hAnsi="Andalus" w:cs="Andalus"/>
          <w:sz w:val="28"/>
          <w:szCs w:val="28"/>
          <w:rtl/>
          <w:lang w:bidi="ar-JO"/>
        </w:rPr>
      </w:pPr>
      <w:r w:rsidRPr="003A23FB">
        <w:rPr>
          <w:rFonts w:ascii="Andalus" w:hAnsi="Andalus" w:cs="Andalus"/>
          <w:sz w:val="28"/>
          <w:szCs w:val="28"/>
        </w:rPr>
        <w:t>2- Relative Risk and Odds Ratio.</w:t>
      </w:r>
    </w:p>
    <w:p w:rsidR="00856749" w:rsidRPr="003A23FB" w:rsidRDefault="00856749" w:rsidP="00856749">
      <w:pPr>
        <w:jc w:val="right"/>
        <w:rPr>
          <w:rFonts w:ascii="Andalus" w:hAnsi="Andalus" w:cs="Andalus"/>
          <w:sz w:val="28"/>
          <w:szCs w:val="28"/>
        </w:rPr>
      </w:pPr>
      <w:r w:rsidRPr="003A23FB">
        <w:rPr>
          <w:rFonts w:ascii="Andalus" w:hAnsi="Andalus" w:cs="Andalus"/>
          <w:sz w:val="28"/>
          <w:szCs w:val="28"/>
        </w:rPr>
        <w:t>3-  Attributable Risk and it has many types.</w:t>
      </w:r>
    </w:p>
    <w:p w:rsidR="0067227D" w:rsidRPr="003A23FB" w:rsidRDefault="00856749" w:rsidP="00856749">
      <w:pPr>
        <w:jc w:val="right"/>
        <w:rPr>
          <w:rFonts w:ascii="Andalus" w:hAnsi="Andalus" w:cs="Andalus"/>
          <w:sz w:val="28"/>
          <w:szCs w:val="28"/>
        </w:rPr>
      </w:pPr>
      <w:r w:rsidRPr="003A23FB">
        <w:rPr>
          <w:rFonts w:ascii="Andalus" w:hAnsi="Andalus" w:cs="Andalus"/>
          <w:sz w:val="28"/>
          <w:szCs w:val="28"/>
        </w:rPr>
        <w:t>4- R value which is either regression or correlation coefficient.</w:t>
      </w:r>
    </w:p>
    <w:p w:rsidR="003D6069" w:rsidRPr="004764E1" w:rsidRDefault="003D6069" w:rsidP="00856749">
      <w:pPr>
        <w:jc w:val="right"/>
        <w:rPr>
          <w:rFonts w:ascii="Arial" w:hAnsi="Arial" w:cs="Arial"/>
          <w:sz w:val="28"/>
          <w:szCs w:val="28"/>
        </w:rPr>
      </w:pPr>
    </w:p>
    <w:p w:rsidR="0065782E" w:rsidRDefault="0065782E" w:rsidP="0065782E">
      <w:pPr>
        <w:jc w:val="right"/>
        <w:rPr>
          <w:rFonts w:ascii="Arial" w:hAnsi="Arial" w:cs="Arial"/>
          <w:b/>
          <w:bCs/>
          <w:u w:val="single"/>
        </w:rPr>
      </w:pPr>
      <w:r>
        <w:rPr>
          <w:rFonts w:ascii="Arial" w:hAnsi="Arial" w:cs="Arial"/>
          <w:b/>
          <w:bCs/>
          <w:u w:val="single"/>
        </w:rPr>
        <w:t>* Prevalence Rate(PR) &amp; Incidence Rate(IR)</w:t>
      </w:r>
    </w:p>
    <w:p w:rsidR="0065782E" w:rsidRPr="0065782E" w:rsidRDefault="0065782E" w:rsidP="0065782E">
      <w:pPr>
        <w:jc w:val="right"/>
        <w:rPr>
          <w:rFonts w:ascii="Arial" w:hAnsi="Arial" w:cs="Arial"/>
        </w:rPr>
      </w:pPr>
      <w:r>
        <w:rPr>
          <w:rFonts w:ascii="Arial" w:hAnsi="Arial" w:cs="Arial"/>
        </w:rPr>
        <w:t xml:space="preserve">This is study of Hepatitis B for 100 person </w:t>
      </w:r>
    </w:p>
    <w:p w:rsidR="003C65C9" w:rsidRDefault="00496D3B" w:rsidP="0065782E">
      <w:pPr>
        <w:jc w:val="right"/>
        <w:rPr>
          <w:rFonts w:ascii="Arial" w:hAnsi="Arial" w:cs="Arial"/>
          <w:rtl/>
          <w:lang w:bidi="ar-JO"/>
        </w:rPr>
      </w:pPr>
      <w:r>
        <w:rPr>
          <w:rFonts w:ascii="Arial" w:hAnsi="Arial" w:cs="Arial"/>
          <w:noProof/>
          <w:rtl/>
        </w:rPr>
        <w:pict>
          <v:shape id="_x0000_s1055" type="#_x0000_t202" style="position:absolute;margin-left:97.3pt;margin-top:12.4pt;width:78.8pt;height:18.8pt;z-index:251684864">
            <v:textbox>
              <w:txbxContent>
                <w:p w:rsidR="008B7470" w:rsidRDefault="008B7470">
                  <w:pPr>
                    <w:rPr>
                      <w:lang w:bidi="ar-JO"/>
                    </w:rPr>
                  </w:pPr>
                  <w:r>
                    <w:rPr>
                      <w:lang w:bidi="ar-JO"/>
                    </w:rPr>
                    <w:t>New cases</w:t>
                  </w:r>
                </w:p>
              </w:txbxContent>
            </v:textbox>
            <w10:wrap anchorx="page"/>
          </v:shape>
        </w:pict>
      </w:r>
    </w:p>
    <w:p w:rsidR="003C65C9" w:rsidRDefault="00496D3B" w:rsidP="0065782E">
      <w:pPr>
        <w:jc w:val="right"/>
        <w:rPr>
          <w:rFonts w:ascii="Arial" w:hAnsi="Arial" w:cs="Arial"/>
          <w:rtl/>
          <w:lang w:bidi="ar-JO"/>
        </w:rPr>
      </w:pPr>
      <w:r>
        <w:rPr>
          <w:rFonts w:ascii="Arial" w:hAnsi="Arial" w:cs="Arial"/>
          <w:noProof/>
          <w:rtl/>
        </w:rPr>
        <w:pict>
          <v:shape id="_x0000_s1051" type="#_x0000_t202" style="position:absolute;margin-left:114.5pt;margin-top:95.85pt;width:15.7pt;height:18.25pt;z-index:251680768">
            <v:textbox>
              <w:txbxContent>
                <w:p w:rsidR="008B7470" w:rsidRDefault="008B7470">
                  <w:pPr>
                    <w:rPr>
                      <w:lang w:bidi="ar-JO"/>
                    </w:rPr>
                  </w:pPr>
                  <w:r>
                    <w:rPr>
                      <w:rFonts w:hint="cs"/>
                      <w:rtl/>
                      <w:lang w:bidi="ar-JO"/>
                    </w:rPr>
                    <w:t>7</w:t>
                  </w:r>
                </w:p>
              </w:txbxContent>
            </v:textbox>
            <w10:wrap anchorx="page"/>
          </v:shape>
        </w:pict>
      </w:r>
      <w:r>
        <w:rPr>
          <w:rFonts w:ascii="Arial" w:hAnsi="Arial" w:cs="Arial"/>
          <w:noProof/>
          <w:rtl/>
        </w:rPr>
        <w:pict>
          <v:shape id="_x0000_s1046" type="#_x0000_t202" style="position:absolute;margin-left:178.15pt;margin-top:12.4pt;width:16.7pt;height:18.75pt;z-index:251675648">
            <v:textbox>
              <w:txbxContent>
                <w:p w:rsidR="00E139A0" w:rsidRDefault="00E139A0">
                  <w:pPr>
                    <w:rPr>
                      <w:lang w:bidi="ar-JO"/>
                    </w:rPr>
                  </w:pPr>
                  <w:r>
                    <w:rPr>
                      <w:lang w:bidi="ar-JO"/>
                    </w:rPr>
                    <w:t>2</w:t>
                  </w:r>
                </w:p>
              </w:txbxContent>
            </v:textbox>
            <w10:wrap anchorx="page"/>
          </v:shape>
        </w:pict>
      </w:r>
      <w:r>
        <w:rPr>
          <w:rFonts w:ascii="Arial" w:hAnsi="Arial" w:cs="Arial"/>
          <w:noProof/>
          <w:rtl/>
        </w:rPr>
        <w:pict>
          <v:shape id="_x0000_s1056" type="#_x0000_t202" style="position:absolute;margin-left:-50.85pt;margin-top:46.3pt;width:44.35pt;height:38.6pt;z-index:251685888">
            <v:textbox>
              <w:txbxContent>
                <w:p w:rsidR="008B7470" w:rsidRDefault="008B7470">
                  <w:pPr>
                    <w:rPr>
                      <w:lang w:bidi="ar-JO"/>
                    </w:rPr>
                  </w:pPr>
                  <w:r>
                    <w:rPr>
                      <w:lang w:bidi="ar-JO"/>
                    </w:rPr>
                    <w:t>Old cases</w:t>
                  </w:r>
                </w:p>
              </w:txbxContent>
            </v:textbox>
            <w10:wrap anchorx="page"/>
          </v:shape>
        </w:pict>
      </w:r>
      <w:r>
        <w:rPr>
          <w:rFonts w:ascii="Arial" w:hAnsi="Arial" w:cs="Arial"/>
          <w:noProof/>
          <w:rtl/>
        </w:rPr>
        <w:pict>
          <v:shape id="_x0000_s1054" type="#_x0000_t202" style="position:absolute;margin-left:107.75pt;margin-top:149.6pt;width:26.1pt;height:17.2pt;z-index:251683840">
            <v:textbox>
              <w:txbxContent>
                <w:p w:rsidR="008B7470" w:rsidRDefault="008B7470">
                  <w:pPr>
                    <w:rPr>
                      <w:lang w:bidi="ar-JO"/>
                    </w:rPr>
                  </w:pPr>
                  <w:r>
                    <w:rPr>
                      <w:rFonts w:hint="cs"/>
                      <w:rtl/>
                      <w:lang w:bidi="ar-JO"/>
                    </w:rPr>
                    <w:t>10000=000010000000خه0</w:t>
                  </w:r>
                  <w:r>
                    <w:rPr>
                      <w:lang w:bidi="ar-JO"/>
                    </w:rPr>
                    <w:t>0</w:t>
                  </w:r>
                  <w:r>
                    <w:rPr>
                      <w:rFonts w:hint="cs"/>
                      <w:rtl/>
                      <w:lang w:bidi="ar-JO"/>
                    </w:rPr>
                    <w:t>0</w:t>
                  </w:r>
                  <w:r>
                    <w:rPr>
                      <w:lang w:bidi="ar-JO"/>
                    </w:rPr>
                    <w:t>0</w:t>
                  </w:r>
                  <w:r>
                    <w:rPr>
                      <w:rFonts w:hint="cs"/>
                      <w:rtl/>
                      <w:lang w:bidi="ar-JO"/>
                    </w:rPr>
                    <w:t>000</w:t>
                  </w:r>
                </w:p>
              </w:txbxContent>
            </v:textbox>
            <w10:wrap anchorx="page"/>
          </v:shape>
        </w:pict>
      </w:r>
      <w:r>
        <w:rPr>
          <w:rFonts w:ascii="Arial" w:hAnsi="Arial" w:cs="Arial"/>
          <w:noProof/>
          <w:rtl/>
        </w:rPr>
        <w:pict>
          <v:shape id="_x0000_s1053" type="#_x0000_t202" style="position:absolute;margin-left:3.4pt;margin-top:137.6pt;width:19.3pt;height:16.7pt;z-index:251682816">
            <v:textbox>
              <w:txbxContent>
                <w:p w:rsidR="008B7470" w:rsidRDefault="008B7470">
                  <w:pPr>
                    <w:rPr>
                      <w:lang w:bidi="ar-JO"/>
                    </w:rPr>
                  </w:pPr>
                  <w:r>
                    <w:rPr>
                      <w:rFonts w:hint="cs"/>
                      <w:rtl/>
                      <w:lang w:bidi="ar-JO"/>
                    </w:rPr>
                    <w:t>9</w:t>
                  </w:r>
                </w:p>
              </w:txbxContent>
            </v:textbox>
            <w10:wrap anchorx="page"/>
          </v:shape>
        </w:pict>
      </w:r>
      <w:r>
        <w:rPr>
          <w:rFonts w:ascii="Arial" w:hAnsi="Arial" w:cs="Arial"/>
          <w:noProof/>
          <w:rtl/>
        </w:rPr>
        <w:pict>
          <v:shape id="_x0000_s1052" type="#_x0000_t202" style="position:absolute;margin-left:7.55pt;margin-top:114.1pt;width:15.15pt;height:16.2pt;z-index:251681792">
            <v:textbox>
              <w:txbxContent>
                <w:p w:rsidR="008B7470" w:rsidRDefault="008B7470">
                  <w:pPr>
                    <w:rPr>
                      <w:lang w:bidi="ar-JO"/>
                    </w:rPr>
                  </w:pPr>
                  <w:r>
                    <w:rPr>
                      <w:rFonts w:hint="cs"/>
                      <w:rtl/>
                      <w:lang w:bidi="ar-JO"/>
                    </w:rPr>
                    <w:t>8</w:t>
                  </w:r>
                </w:p>
              </w:txbxContent>
            </v:textbox>
            <w10:wrap anchorx="page"/>
          </v:shape>
        </w:pict>
      </w:r>
      <w:r>
        <w:rPr>
          <w:rFonts w:ascii="Arial" w:hAnsi="Arial" w:cs="Arial"/>
          <w:noProof/>
          <w:rtl/>
        </w:rPr>
        <w:pict>
          <v:shape id="_x0000_s1050" type="#_x0000_t202" style="position:absolute;margin-left:11.75pt;margin-top:73.4pt;width:17.2pt;height:17.25pt;z-index:251679744">
            <v:textbox>
              <w:txbxContent>
                <w:p w:rsidR="008B7470" w:rsidRDefault="008B7470">
                  <w:pPr>
                    <w:rPr>
                      <w:lang w:bidi="ar-JO"/>
                    </w:rPr>
                  </w:pPr>
                  <w:r>
                    <w:rPr>
                      <w:rFonts w:hint="cs"/>
                      <w:rtl/>
                      <w:lang w:bidi="ar-JO"/>
                    </w:rPr>
                    <w:t>6</w:t>
                  </w:r>
                </w:p>
              </w:txbxContent>
            </v:textbox>
            <w10:wrap anchorx="page"/>
          </v:shape>
        </w:pict>
      </w:r>
      <w:r>
        <w:rPr>
          <w:rFonts w:ascii="Arial" w:hAnsi="Arial" w:cs="Arial"/>
          <w:noProof/>
          <w:rtl/>
        </w:rPr>
        <w:pict>
          <v:shape id="_x0000_s1049" type="#_x0000_t202" style="position:absolute;margin-left:97.3pt;margin-top:56.2pt;width:17.2pt;height:17.2pt;z-index:251678720">
            <v:textbox>
              <w:txbxContent>
                <w:p w:rsidR="008B7470" w:rsidRDefault="008B7470">
                  <w:pPr>
                    <w:rPr>
                      <w:lang w:bidi="ar-JO"/>
                    </w:rPr>
                  </w:pPr>
                  <w:r>
                    <w:rPr>
                      <w:rFonts w:hint="cs"/>
                      <w:rtl/>
                      <w:lang w:bidi="ar-JO"/>
                    </w:rPr>
                    <w:t>5</w:t>
                  </w:r>
                </w:p>
              </w:txbxContent>
            </v:textbox>
            <w10:wrap anchorx="page"/>
          </v:shape>
        </w:pict>
      </w:r>
      <w:r>
        <w:rPr>
          <w:rFonts w:ascii="Arial" w:hAnsi="Arial" w:cs="Arial"/>
          <w:noProof/>
          <w:rtl/>
        </w:rPr>
        <w:pict>
          <v:shape id="_x0000_s1048" type="#_x0000_t202" style="position:absolute;margin-left:7.55pt;margin-top:37.9pt;width:18.3pt;height:22.5pt;z-index:251677696">
            <v:textbox>
              <w:txbxContent>
                <w:p w:rsidR="00E139A0" w:rsidRDefault="00E139A0">
                  <w:pPr>
                    <w:rPr>
                      <w:lang w:bidi="ar-JO"/>
                    </w:rPr>
                  </w:pPr>
                  <w:r>
                    <w:rPr>
                      <w:rFonts w:hint="cs"/>
                      <w:rtl/>
                      <w:lang w:bidi="ar-JO"/>
                    </w:rPr>
                    <w:t>4</w:t>
                  </w:r>
                </w:p>
              </w:txbxContent>
            </v:textbox>
            <w10:wrap anchorx="page"/>
          </v:shape>
        </w:pict>
      </w:r>
      <w:r>
        <w:rPr>
          <w:rFonts w:ascii="Arial" w:hAnsi="Arial" w:cs="Arial"/>
          <w:noProof/>
          <w:rtl/>
        </w:rPr>
        <w:pict>
          <v:shape id="_x0000_s1047" type="#_x0000_t202" style="position:absolute;margin-left:68.6pt;margin-top:27pt;width:14.6pt;height:19.3pt;z-index:251676672">
            <v:textbox>
              <w:txbxContent>
                <w:p w:rsidR="00E139A0" w:rsidRDefault="00E139A0">
                  <w:pPr>
                    <w:rPr>
                      <w:lang w:bidi="ar-JO"/>
                    </w:rPr>
                  </w:pPr>
                  <w:r>
                    <w:rPr>
                      <w:rFonts w:hint="cs"/>
                      <w:rtl/>
                      <w:lang w:bidi="ar-JO"/>
                    </w:rPr>
                    <w:t>3</w:t>
                  </w:r>
                </w:p>
              </w:txbxContent>
            </v:textbox>
            <w10:wrap anchorx="page"/>
          </v:shape>
        </w:pict>
      </w:r>
      <w:r>
        <w:rPr>
          <w:rFonts w:ascii="Arial" w:hAnsi="Arial" w:cs="Arial"/>
          <w:noProof/>
          <w:rtl/>
        </w:rPr>
        <w:pict>
          <v:shape id="_x0000_s1045" type="#_x0000_t202" style="position:absolute;margin-left:-.8pt;margin-top:12.4pt;width:12.55pt;height:19.8pt;z-index:251674624">
            <v:textbox>
              <w:txbxContent>
                <w:p w:rsidR="00E139A0" w:rsidRPr="00E139A0" w:rsidRDefault="00E139A0">
                  <w:pPr>
                    <w:rPr>
                      <w:sz w:val="20"/>
                      <w:szCs w:val="20"/>
                      <w:lang w:bidi="ar-JO"/>
                    </w:rPr>
                  </w:pPr>
                  <w:r>
                    <w:rPr>
                      <w:rFonts w:hint="cs"/>
                      <w:sz w:val="20"/>
                      <w:szCs w:val="20"/>
                      <w:rtl/>
                      <w:lang w:bidi="ar-JO"/>
                    </w:rPr>
                    <w:t>1</w:t>
                  </w:r>
                </w:p>
              </w:txbxContent>
            </v:textbox>
            <w10:wrap anchorx="page"/>
          </v:shape>
        </w:pict>
      </w:r>
      <w:r>
        <w:rPr>
          <w:rFonts w:ascii="Arial" w:hAnsi="Arial" w:cs="Arial"/>
          <w:noProof/>
          <w:rtl/>
        </w:rPr>
        <w:pict>
          <v:shapetype id="_x0000_t32" coordsize="21600,21600" o:spt="32" o:oned="t" path="m,l21600,21600e" filled="f">
            <v:path arrowok="t" fillok="f" o:connecttype="none"/>
            <o:lock v:ext="edit" shapetype="t"/>
          </v:shapetype>
          <v:shape id="_x0000_s1044" type="#_x0000_t32" style="position:absolute;margin-left:136.45pt;margin-top:157.95pt;width:97.05pt;height:0;z-index:251673600" o:connectortype="straight">
            <w10:wrap anchorx="page"/>
          </v:shape>
        </w:pict>
      </w:r>
      <w:r>
        <w:rPr>
          <w:rFonts w:ascii="Arial" w:hAnsi="Arial" w:cs="Arial"/>
          <w:noProof/>
          <w:rtl/>
        </w:rPr>
        <w:pict>
          <v:shape id="_x0000_s1043" type="#_x0000_t32" style="position:absolute;margin-left:31.55pt;margin-top:142.3pt;width:111.15pt;height:0;z-index:251672576" o:connectortype="straight">
            <w10:wrap anchorx="page"/>
          </v:shape>
        </w:pict>
      </w:r>
      <w:r>
        <w:rPr>
          <w:rFonts w:ascii="Arial" w:hAnsi="Arial" w:cs="Arial"/>
          <w:noProof/>
          <w:rtl/>
        </w:rPr>
        <w:pict>
          <v:shape id="_x0000_s1042" type="#_x0000_t32" style="position:absolute;margin-left:25.85pt;margin-top:121.95pt;width:244.65pt;height:0;z-index:251671552" o:connectortype="straight">
            <w10:wrap anchorx="page"/>
          </v:shape>
        </w:pict>
      </w:r>
      <w:r>
        <w:rPr>
          <w:rFonts w:ascii="Arial" w:hAnsi="Arial" w:cs="Arial"/>
          <w:noProof/>
          <w:rtl/>
        </w:rPr>
        <w:pict>
          <v:shape id="_x0000_s1034" type="#_x0000_t32" style="position:absolute;margin-left:17.5pt;margin-top:19.15pt;width:103.85pt;height:0;z-index:251664384" o:connectortype="straight">
            <w10:wrap anchorx="page"/>
          </v:shape>
        </w:pict>
      </w:r>
      <w:r>
        <w:rPr>
          <w:rFonts w:ascii="Arial" w:hAnsi="Arial" w:cs="Arial"/>
          <w:noProof/>
          <w:rtl/>
        </w:rPr>
        <w:pict>
          <v:shape id="_x0000_s1036" type="#_x0000_t32" style="position:absolute;margin-left:85.85pt;margin-top:37.9pt;width:92.3pt;height:0;z-index:251666432" o:connectortype="straight">
            <w10:wrap anchorx="page"/>
          </v:shape>
        </w:pict>
      </w:r>
      <w:r>
        <w:rPr>
          <w:rFonts w:ascii="Arial" w:hAnsi="Arial" w:cs="Arial"/>
          <w:noProof/>
          <w:rtl/>
        </w:rPr>
        <w:pict>
          <v:shape id="_x0000_s1040" type="#_x0000_t32" style="position:absolute;margin-left:35.75pt;margin-top:81.75pt;width:88.7pt;height:0;z-index:251669504" o:connectortype="straight">
            <w10:wrap anchorx="page"/>
          </v:shape>
        </w:pict>
      </w:r>
      <w:r>
        <w:rPr>
          <w:rFonts w:ascii="Arial" w:hAnsi="Arial" w:cs="Arial"/>
          <w:noProof/>
          <w:rtl/>
        </w:rPr>
        <w:pict>
          <v:shape id="_x0000_s1041" type="#_x0000_t32" style="position:absolute;margin-left:136.45pt;margin-top:106.3pt;width:146.05pt;height:0;z-index:251670528" o:connectortype="straight">
            <w10:wrap anchorx="page"/>
          </v:shape>
        </w:pict>
      </w:r>
      <w:r>
        <w:rPr>
          <w:rFonts w:ascii="Arial" w:hAnsi="Arial" w:cs="Arial"/>
          <w:noProof/>
          <w:rtl/>
        </w:rPr>
        <w:pict>
          <v:shape id="_x0000_s1039" type="#_x0000_t32" style="position:absolute;margin-left:117.15pt;margin-top:63.5pt;width:110.6pt;height:0;z-index:251668480" o:connectortype="straight">
            <w10:wrap anchorx="page"/>
          </v:shape>
        </w:pict>
      </w:r>
      <w:r>
        <w:rPr>
          <w:rFonts w:ascii="Arial" w:hAnsi="Arial" w:cs="Arial"/>
          <w:noProof/>
          <w:rtl/>
        </w:rPr>
        <w:pict>
          <v:shape id="_x0000_s1037" type="#_x0000_t32" style="position:absolute;margin-left:28.95pt;margin-top:52.55pt;width:241.55pt;height:0;z-index:251667456" o:connectortype="straight">
            <w10:wrap anchorx="page"/>
          </v:shape>
        </w:pict>
      </w:r>
      <w:r>
        <w:rPr>
          <w:rFonts w:ascii="Arial" w:hAnsi="Arial" w:cs="Arial"/>
          <w:noProof/>
          <w:rtl/>
        </w:rPr>
        <w:pict>
          <v:shape id="_x0000_s1035" type="#_x0000_t32" style="position:absolute;margin-left:197.5pt;margin-top:27pt;width:91.3pt;height:0;z-index:251665408" o:connectortype="straight">
            <w10:wrap anchorx="page"/>
          </v:shape>
        </w:pict>
      </w:r>
      <w:r>
        <w:rPr>
          <w:rFonts w:ascii="Arial" w:hAnsi="Arial" w:cs="Arial"/>
          <w:noProof/>
          <w:rtl/>
        </w:rPr>
        <w:pict>
          <v:shape id="_x0000_s1030" type="#_x0000_t32" style="position:absolute;margin-left:254.35pt;margin-top:12.4pt;width:0;height:154.4pt;z-index:251660288" o:connectortype="straight">
            <w10:wrap anchorx="page"/>
          </v:shape>
        </w:pict>
      </w:r>
      <w:r>
        <w:rPr>
          <w:rFonts w:ascii="Arial" w:hAnsi="Arial" w:cs="Arial"/>
          <w:noProof/>
          <w:rtl/>
        </w:rPr>
        <w:pict>
          <v:shape id="_x0000_s1033" type="#_x0000_t202" style="position:absolute;margin-left:17.5pt;margin-top:169.4pt;width:74.6pt;height:21.95pt;z-index:251663360">
            <v:textbox>
              <w:txbxContent>
                <w:p w:rsidR="00E139A0" w:rsidRDefault="00E139A0">
                  <w:pPr>
                    <w:rPr>
                      <w:lang w:bidi="ar-JO"/>
                    </w:rPr>
                  </w:pPr>
                  <w:r>
                    <w:rPr>
                      <w:lang w:bidi="ar-JO"/>
                    </w:rPr>
                    <w:t xml:space="preserve">Jan 1,1991   </w:t>
                  </w:r>
                </w:p>
              </w:txbxContent>
            </v:textbox>
            <w10:wrap anchorx="page"/>
          </v:shape>
        </w:pict>
      </w:r>
      <w:r>
        <w:rPr>
          <w:rFonts w:ascii="Arial" w:hAnsi="Arial" w:cs="Arial"/>
          <w:noProof/>
          <w:rtl/>
        </w:rPr>
        <w:pict>
          <v:shape id="_x0000_s1032" type="#_x0000_t202" style="position:absolute;margin-left:227.75pt;margin-top:169.4pt;width:73.6pt;height:19.3pt;z-index:251662336">
            <v:textbox>
              <w:txbxContent>
                <w:p w:rsidR="00E139A0" w:rsidRDefault="00E139A0">
                  <w:r>
                    <w:t>Dec 31,1991</w:t>
                  </w:r>
                </w:p>
              </w:txbxContent>
            </v:textbox>
            <w10:wrap anchorx="page"/>
          </v:shape>
        </w:pict>
      </w:r>
      <w:r>
        <w:rPr>
          <w:rFonts w:ascii="Arial" w:hAnsi="Arial" w:cs="Arial"/>
          <w:noProof/>
          <w:rtl/>
        </w:rPr>
        <w:pict>
          <v:shape id="_x0000_s1028" type="#_x0000_t32" style="position:absolute;margin-left:49.3pt;margin-top:12.4pt;width:1.05pt;height:154.4pt;z-index:251658240" o:connectortype="straight">
            <w10:wrap anchorx="page"/>
          </v:shape>
        </w:pict>
      </w:r>
    </w:p>
    <w:p w:rsidR="003C65C9" w:rsidRPr="003C65C9" w:rsidRDefault="003C65C9" w:rsidP="003C65C9">
      <w:pPr>
        <w:rPr>
          <w:rFonts w:ascii="Arial" w:hAnsi="Arial" w:cs="Arial"/>
          <w:rtl/>
          <w:lang w:bidi="ar-JO"/>
        </w:rPr>
      </w:pPr>
    </w:p>
    <w:p w:rsidR="003C65C9" w:rsidRPr="003C65C9" w:rsidRDefault="003C65C9" w:rsidP="003C65C9">
      <w:pPr>
        <w:rPr>
          <w:rFonts w:ascii="Arial" w:hAnsi="Arial" w:cs="Arial"/>
          <w:rtl/>
          <w:lang w:bidi="ar-JO"/>
        </w:rPr>
      </w:pPr>
    </w:p>
    <w:p w:rsidR="003C65C9" w:rsidRPr="003C65C9" w:rsidRDefault="003C65C9" w:rsidP="003C65C9">
      <w:pPr>
        <w:rPr>
          <w:rFonts w:ascii="Arial" w:hAnsi="Arial" w:cs="Arial"/>
          <w:rtl/>
          <w:lang w:bidi="ar-JO"/>
        </w:rPr>
      </w:pPr>
    </w:p>
    <w:p w:rsidR="003C65C9" w:rsidRPr="003C65C9" w:rsidRDefault="003C65C9" w:rsidP="003C65C9">
      <w:pPr>
        <w:rPr>
          <w:rFonts w:ascii="Arial" w:hAnsi="Arial" w:cs="Arial"/>
          <w:rtl/>
          <w:lang w:bidi="ar-JO"/>
        </w:rPr>
      </w:pPr>
    </w:p>
    <w:p w:rsidR="003C65C9" w:rsidRPr="003C65C9" w:rsidRDefault="003C65C9" w:rsidP="003C65C9">
      <w:pPr>
        <w:rPr>
          <w:rFonts w:ascii="Arial" w:hAnsi="Arial" w:cs="Arial"/>
          <w:rtl/>
          <w:lang w:bidi="ar-JO"/>
        </w:rPr>
      </w:pPr>
    </w:p>
    <w:p w:rsidR="003C65C9" w:rsidRPr="003C65C9" w:rsidRDefault="003C65C9" w:rsidP="003C65C9">
      <w:pPr>
        <w:rPr>
          <w:rFonts w:ascii="Arial" w:hAnsi="Arial" w:cs="Arial"/>
          <w:rtl/>
          <w:lang w:bidi="ar-JO"/>
        </w:rPr>
      </w:pPr>
    </w:p>
    <w:p w:rsidR="003C65C9" w:rsidRPr="003C65C9" w:rsidRDefault="003C65C9" w:rsidP="003C65C9">
      <w:pPr>
        <w:rPr>
          <w:rFonts w:ascii="Arial" w:hAnsi="Arial" w:cs="Arial"/>
          <w:rtl/>
          <w:lang w:bidi="ar-JO"/>
        </w:rPr>
      </w:pPr>
    </w:p>
    <w:p w:rsidR="003C65C9" w:rsidRDefault="003C65C9" w:rsidP="003C65C9">
      <w:pPr>
        <w:rPr>
          <w:rFonts w:ascii="Arial" w:hAnsi="Arial" w:cs="Arial"/>
          <w:rtl/>
          <w:lang w:bidi="ar-JO"/>
        </w:rPr>
      </w:pPr>
    </w:p>
    <w:p w:rsidR="003C65C9" w:rsidRDefault="003C65C9" w:rsidP="0038524B">
      <w:pPr>
        <w:jc w:val="right"/>
        <w:rPr>
          <w:rFonts w:ascii="Arial" w:hAnsi="Arial" w:cs="Arial"/>
          <w:rtl/>
          <w:lang w:bidi="ar-JO"/>
        </w:rPr>
      </w:pPr>
      <w:r>
        <w:rPr>
          <w:rFonts w:ascii="Arial" w:hAnsi="Arial" w:cs="Arial"/>
          <w:lang w:bidi="ar-JO"/>
        </w:rPr>
        <w:t>- old cases started befor the beginning of the year but the new ones started during the year .</w:t>
      </w:r>
    </w:p>
    <w:p w:rsidR="003C65C9" w:rsidRDefault="00496D3B" w:rsidP="0038524B">
      <w:pPr>
        <w:spacing w:line="240" w:lineRule="auto"/>
        <w:jc w:val="right"/>
        <w:rPr>
          <w:rFonts w:ascii="Arial" w:hAnsi="Arial" w:cs="Arial"/>
          <w:b/>
          <w:bCs/>
        </w:rPr>
      </w:pPr>
      <w:r w:rsidRPr="00496D3B">
        <w:rPr>
          <w:rFonts w:ascii="Arial" w:hAnsi="Arial" w:cs="Arial"/>
          <w:b/>
          <w:bCs/>
          <w:noProof/>
          <w:sz w:val="32"/>
          <w:szCs w:val="32"/>
        </w:rPr>
        <w:pict>
          <v:shape id="_x0000_s1059" type="#_x0000_t202" style="position:absolute;margin-left:216.25pt;margin-top:1.2pt;width:97.05pt;height:30.8pt;z-index:251687936">
            <v:textbox>
              <w:txbxContent>
                <w:p w:rsidR="00897D31" w:rsidRPr="0038524B" w:rsidRDefault="00897D31" w:rsidP="00897D31">
                  <w:pPr>
                    <w:rPr>
                      <w:sz w:val="18"/>
                      <w:szCs w:val="18"/>
                      <w:lang w:bidi="ar-JO"/>
                    </w:rPr>
                  </w:pPr>
                  <w:r w:rsidRPr="0038524B">
                    <w:rPr>
                      <w:sz w:val="18"/>
                      <w:szCs w:val="18"/>
                      <w:lang w:bidi="ar-JO"/>
                    </w:rPr>
                    <w:t xml:space="preserve">Constant can be 100 or 1000 or 10000       </w:t>
                  </w:r>
                  <w:r w:rsidRPr="0038524B">
                    <w:rPr>
                      <w:rFonts w:hint="cs"/>
                      <w:sz w:val="18"/>
                      <w:szCs w:val="18"/>
                      <w:rtl/>
                      <w:lang w:bidi="ar-JO"/>
                    </w:rPr>
                    <w:t xml:space="preserve"> </w:t>
                  </w:r>
                </w:p>
              </w:txbxContent>
            </v:textbox>
            <w10:wrap anchorx="page"/>
          </v:shape>
        </w:pict>
      </w:r>
      <w:r>
        <w:rPr>
          <w:rFonts w:ascii="Arial" w:hAnsi="Arial" w:cs="Arial"/>
          <w:b/>
          <w:bCs/>
          <w:noProof/>
        </w:rPr>
        <w:pict>
          <v:shape id="_x0000_s1058" type="#_x0000_t32" style="position:absolute;margin-left:178.15pt;margin-top:15.85pt;width:34.45pt;height:10.95pt;flip:y;z-index:251686912" o:connectortype="straight">
            <v:stroke endarrow="block"/>
            <w10:wrap anchorx="page"/>
          </v:shape>
        </w:pict>
      </w:r>
      <w:r w:rsidR="003C65C9">
        <w:rPr>
          <w:rFonts w:ascii="Arial" w:hAnsi="Arial" w:cs="Arial"/>
          <w:b/>
          <w:bCs/>
          <w:sz w:val="32"/>
          <w:szCs w:val="32"/>
        </w:rPr>
        <w:tab/>
      </w:r>
    </w:p>
    <w:p w:rsidR="003C65C9" w:rsidRPr="0038524B" w:rsidRDefault="00496D3B" w:rsidP="0038524B">
      <w:pPr>
        <w:spacing w:line="240" w:lineRule="auto"/>
        <w:jc w:val="right"/>
        <w:rPr>
          <w:rFonts w:ascii="Arial" w:hAnsi="Arial" w:cs="Arial"/>
          <w:b/>
          <w:bCs/>
        </w:rPr>
      </w:pPr>
      <w:r>
        <w:rPr>
          <w:rFonts w:ascii="Arial" w:hAnsi="Arial" w:cs="Arial"/>
          <w:b/>
          <w:bCs/>
          <w:noProof/>
          <w:lang w:eastAsia="zh-TW" w:bidi="ar-JO"/>
        </w:rPr>
        <w:pict>
          <v:shape id="_x0000_s1063" type="#_x0000_t202" style="position:absolute;margin-left:59.9pt;margin-top:9.35pt;width:47.85pt;height:27.9pt;z-index:251694080;mso-width-relative:margin;mso-height-relative:margin" filled="f" stroked="f">
            <v:textbox>
              <w:txbxContent>
                <w:p w:rsidR="009175A9" w:rsidRPr="009175A9" w:rsidRDefault="009175A9" w:rsidP="009175A9">
                  <w:pPr>
                    <w:rPr>
                      <w:b/>
                      <w:bCs/>
                      <w:lang w:bidi="ar-JO"/>
                    </w:rPr>
                  </w:pPr>
                  <w:r w:rsidRPr="009175A9">
                    <w:rPr>
                      <w:b/>
                      <w:bCs/>
                      <w:lang w:bidi="ar-JO"/>
                    </w:rPr>
                    <w:t>sample</w:t>
                  </w:r>
                </w:p>
              </w:txbxContent>
            </v:textbox>
          </v:shape>
        </w:pict>
      </w:r>
      <w:r w:rsidR="003C65C9" w:rsidRPr="0038524B">
        <w:rPr>
          <w:rFonts w:ascii="Arial" w:hAnsi="Arial" w:cs="Arial"/>
          <w:b/>
          <w:bCs/>
        </w:rPr>
        <w:t>PR</w:t>
      </w:r>
      <w:r w:rsidR="00897D31" w:rsidRPr="0038524B">
        <w:rPr>
          <w:rFonts w:ascii="Arial" w:hAnsi="Arial" w:cs="Arial"/>
          <w:b/>
          <w:bCs/>
        </w:rPr>
        <w:t xml:space="preserve">  </w:t>
      </w:r>
      <w:r w:rsidR="003C65C9" w:rsidRPr="0038524B">
        <w:rPr>
          <w:rFonts w:ascii="Arial" w:hAnsi="Arial" w:cs="Arial"/>
          <w:b/>
          <w:bCs/>
        </w:rPr>
        <w:t xml:space="preserve">= </w:t>
      </w:r>
      <w:r w:rsidR="003C65C9" w:rsidRPr="0038524B">
        <w:rPr>
          <w:rFonts w:ascii="Arial" w:hAnsi="Arial" w:cs="Arial"/>
          <w:b/>
          <w:bCs/>
          <w:u w:val="single"/>
        </w:rPr>
        <w:t>Old Cases</w:t>
      </w:r>
      <w:r w:rsidR="00897D31" w:rsidRPr="0038524B">
        <w:rPr>
          <w:rFonts w:ascii="Arial" w:hAnsi="Arial" w:cs="Arial"/>
          <w:b/>
          <w:bCs/>
          <w:u w:val="single"/>
        </w:rPr>
        <w:t>+ New Cases</w:t>
      </w:r>
      <w:r w:rsidR="00897D31" w:rsidRPr="0038524B">
        <w:rPr>
          <w:rFonts w:ascii="Arial" w:hAnsi="Arial" w:cs="Arial"/>
          <w:b/>
          <w:bCs/>
        </w:rPr>
        <w:t xml:space="preserve"> </w:t>
      </w:r>
      <w:r w:rsidR="003C65C9" w:rsidRPr="0038524B">
        <w:rPr>
          <w:rFonts w:ascii="Arial" w:hAnsi="Arial" w:cs="Arial"/>
          <w:b/>
          <w:bCs/>
        </w:rPr>
        <w:t xml:space="preserve"> </w:t>
      </w:r>
      <w:r w:rsidR="00897D31" w:rsidRPr="0038524B">
        <w:rPr>
          <w:rFonts w:ascii="Arial" w:hAnsi="Arial" w:cs="Arial"/>
          <w:b/>
          <w:bCs/>
        </w:rPr>
        <w:t xml:space="preserve">* </w:t>
      </w:r>
      <w:r w:rsidR="003C65C9" w:rsidRPr="0038524B">
        <w:rPr>
          <w:rFonts w:ascii="Arial" w:hAnsi="Arial" w:cs="Arial"/>
          <w:b/>
          <w:bCs/>
        </w:rPr>
        <w:t>K</w:t>
      </w:r>
    </w:p>
    <w:p w:rsidR="003C65C9" w:rsidRPr="0038524B" w:rsidRDefault="00897D31" w:rsidP="009175A9">
      <w:pPr>
        <w:spacing w:line="240" w:lineRule="auto"/>
        <w:jc w:val="right"/>
        <w:rPr>
          <w:rFonts w:ascii="Arial" w:hAnsi="Arial" w:cs="Arial"/>
          <w:b/>
          <w:bCs/>
          <w:rtl/>
          <w:lang w:bidi="ar-JO"/>
        </w:rPr>
      </w:pPr>
      <w:r w:rsidRPr="0038524B">
        <w:rPr>
          <w:rFonts w:ascii="Arial" w:hAnsi="Arial" w:cs="Arial"/>
          <w:b/>
          <w:bCs/>
        </w:rPr>
        <w:t xml:space="preserve">                         </w:t>
      </w:r>
    </w:p>
    <w:p w:rsidR="003C65C9" w:rsidRPr="0038524B" w:rsidRDefault="00496D3B" w:rsidP="00897D31">
      <w:pPr>
        <w:tabs>
          <w:tab w:val="left" w:pos="5749"/>
          <w:tab w:val="right" w:pos="8306"/>
        </w:tabs>
        <w:spacing w:line="240" w:lineRule="auto"/>
        <w:jc w:val="right"/>
        <w:rPr>
          <w:rFonts w:ascii="Arial" w:hAnsi="Arial" w:cs="Arial"/>
          <w:b/>
          <w:bCs/>
          <w:rtl/>
          <w:lang w:bidi="ar-JO"/>
        </w:rPr>
      </w:pPr>
      <w:r>
        <w:rPr>
          <w:rFonts w:ascii="Arial" w:hAnsi="Arial" w:cs="Arial"/>
          <w:b/>
          <w:bCs/>
          <w:noProof/>
          <w:rtl/>
          <w:lang w:eastAsia="zh-TW" w:bidi="ar-JO"/>
        </w:rPr>
        <w:pict>
          <v:shape id="_x0000_s1062" type="#_x0000_t202" style="position:absolute;margin-left:25.85pt;margin-top:6.45pt;width:31.45pt;height:22.8pt;z-index:251692032;mso-width-relative:margin;mso-height-relative:margin" filled="f" stroked="f">
            <v:textbox style="mso-next-textbox:#_x0000_s1062">
              <w:txbxContent>
                <w:p w:rsidR="0038524B" w:rsidRDefault="0038524B" w:rsidP="0038524B">
                  <w:pPr>
                    <w:rPr>
                      <w:lang w:bidi="ar-JO"/>
                    </w:rPr>
                  </w:pPr>
                  <w:r>
                    <w:rPr>
                      <w:lang w:bidi="ar-JO"/>
                    </w:rPr>
                    <w:t>100</w:t>
                  </w:r>
                </w:p>
              </w:txbxContent>
            </v:textbox>
          </v:shape>
        </w:pict>
      </w:r>
      <w:r w:rsidR="00897D31" w:rsidRPr="0038524B">
        <w:rPr>
          <w:rFonts w:ascii="Arial" w:hAnsi="Arial" w:cs="Arial"/>
          <w:b/>
          <w:bCs/>
        </w:rPr>
        <w:t xml:space="preserve">        =</w:t>
      </w:r>
      <w:r w:rsidR="009175A9">
        <w:rPr>
          <w:rFonts w:ascii="Arial" w:hAnsi="Arial" w:cs="Arial"/>
          <w:b/>
          <w:bCs/>
        </w:rPr>
        <w:t xml:space="preserve"> </w:t>
      </w:r>
      <w:r w:rsidR="00897D31" w:rsidRPr="0038524B">
        <w:rPr>
          <w:rFonts w:ascii="Arial" w:hAnsi="Arial" w:cs="Arial"/>
          <w:b/>
          <w:bCs/>
          <w:u w:val="single"/>
        </w:rPr>
        <w:t>5+5</w:t>
      </w:r>
      <w:r w:rsidR="00897D31" w:rsidRPr="0038524B">
        <w:rPr>
          <w:rFonts w:ascii="Arial" w:hAnsi="Arial" w:cs="Arial"/>
          <w:b/>
          <w:bCs/>
        </w:rPr>
        <w:t xml:space="preserve"> * 100</w:t>
      </w:r>
      <w:r w:rsidR="0038524B" w:rsidRPr="0038524B">
        <w:rPr>
          <w:rFonts w:ascii="Arial" w:hAnsi="Arial" w:cs="Arial"/>
          <w:b/>
          <w:bCs/>
        </w:rPr>
        <w:t>%  = 10%</w:t>
      </w:r>
    </w:p>
    <w:p w:rsidR="0038524B" w:rsidRPr="009175A9" w:rsidRDefault="00897D31" w:rsidP="009175A9">
      <w:pPr>
        <w:tabs>
          <w:tab w:val="left" w:pos="5749"/>
          <w:tab w:val="right" w:pos="8306"/>
        </w:tabs>
        <w:spacing w:line="240" w:lineRule="auto"/>
        <w:rPr>
          <w:rFonts w:ascii="Arial" w:hAnsi="Arial" w:cs="Arial"/>
          <w:b/>
          <w:bCs/>
          <w:rtl/>
          <w:lang w:bidi="ar-JO"/>
        </w:rPr>
      </w:pPr>
      <w:r w:rsidRPr="0038524B">
        <w:rPr>
          <w:rFonts w:ascii="Arial" w:hAnsi="Arial" w:cs="Arial" w:hint="cs"/>
          <w:b/>
          <w:bCs/>
          <w:rtl/>
          <w:lang w:bidi="ar-JO"/>
        </w:rPr>
        <w:t xml:space="preserve"> </w:t>
      </w:r>
      <w:r w:rsidR="004764E1">
        <w:rPr>
          <w:rFonts w:ascii="Arial" w:hAnsi="Arial" w:cs="Arial"/>
          <w:b/>
          <w:bCs/>
          <w:lang w:bidi="ar-JO"/>
        </w:rPr>
        <w:t xml:space="preserve">        </w:t>
      </w:r>
    </w:p>
    <w:p w:rsidR="004764E1" w:rsidRDefault="00496D3B" w:rsidP="004764E1">
      <w:pPr>
        <w:tabs>
          <w:tab w:val="left" w:pos="3673"/>
          <w:tab w:val="right" w:pos="8306"/>
        </w:tabs>
        <w:jc w:val="center"/>
        <w:rPr>
          <w:rFonts w:ascii="Arial" w:hAnsi="Arial" w:cs="Arial"/>
          <w:b/>
          <w:bCs/>
          <w:lang w:bidi="ar-JO"/>
        </w:rPr>
      </w:pPr>
      <w:r>
        <w:rPr>
          <w:rFonts w:ascii="Arial" w:hAnsi="Arial" w:cs="Arial"/>
          <w:b/>
          <w:bCs/>
          <w:noProof/>
          <w:lang w:eastAsia="zh-TW" w:bidi="ar-JO"/>
        </w:rPr>
        <w:lastRenderedPageBreak/>
        <w:pict>
          <v:shape id="_x0000_s1066" type="#_x0000_t202" style="position:absolute;left:0;text-align:left;margin-left:224.55pt;margin-top:-5.2pt;width:49.15pt;height:32.65pt;z-index:251700224;mso-height-percent:200;mso-height-percent:200;mso-width-relative:margin;mso-height-relative:margin" filled="f" stroked="f">
            <v:textbox style="mso-fit-shape-to-text:t">
              <w:txbxContent>
                <w:p w:rsidR="004764E1" w:rsidRDefault="004764E1" w:rsidP="004764E1">
                  <w:pPr>
                    <w:rPr>
                      <w:lang w:bidi="ar-JO"/>
                    </w:rPr>
                  </w:pPr>
                  <w:r>
                    <w:rPr>
                      <w:lang w:bidi="ar-JO"/>
                    </w:rPr>
                    <w:t>5.26 %</w:t>
                  </w:r>
                </w:p>
              </w:txbxContent>
            </v:textbox>
          </v:shape>
        </w:pict>
      </w:r>
      <w:r w:rsidR="004764E1">
        <w:rPr>
          <w:rFonts w:ascii="Arial" w:hAnsi="Arial" w:cs="Arial"/>
          <w:b/>
          <w:bCs/>
          <w:lang w:bidi="ar-JO"/>
        </w:rPr>
        <w:t xml:space="preserve">                   </w:t>
      </w:r>
      <w:r w:rsidR="009175A9">
        <w:rPr>
          <w:rFonts w:ascii="Arial" w:hAnsi="Arial" w:cs="Arial"/>
          <w:b/>
          <w:bCs/>
          <w:lang w:bidi="ar-JO"/>
        </w:rPr>
        <w:tab/>
      </w:r>
      <w:r w:rsidRPr="00496D3B">
        <w:rPr>
          <w:rFonts w:ascii="Arial" w:hAnsi="Arial" w:cs="Arial"/>
          <w:b/>
          <w:bCs/>
          <w:noProof/>
          <w:u w:val="single"/>
          <w:lang w:eastAsia="zh-TW" w:bidi="ar-JO"/>
        </w:rPr>
        <w:pict>
          <v:shape id="_x0000_s1065" type="#_x0000_t202" style="position:absolute;left:0;text-align:left;margin-left:124.45pt;margin-top:9.55pt;width:54.15pt;height:32.65pt;z-index:251698176;mso-height-percent:200;mso-position-horizontal-relative:text;mso-position-vertical-relative:text;mso-height-percent:200;mso-width-relative:margin;mso-height-relative:margin" filled="f" stroked="f">
            <v:textbox style="mso-fit-shape-to-text:t">
              <w:txbxContent>
                <w:p w:rsidR="009175A9" w:rsidRDefault="009175A9" w:rsidP="009175A9">
                  <w:pPr>
                    <w:rPr>
                      <w:lang w:bidi="ar-JO"/>
                    </w:rPr>
                  </w:pPr>
                  <w:r>
                    <w:rPr>
                      <w:lang w:bidi="ar-JO"/>
                    </w:rPr>
                    <w:t>100-5</w:t>
                  </w:r>
                </w:p>
              </w:txbxContent>
            </v:textbox>
          </v:shape>
        </w:pict>
      </w:r>
      <w:r w:rsidRPr="00496D3B">
        <w:rPr>
          <w:rFonts w:ascii="Arial" w:hAnsi="Arial" w:cs="Arial"/>
          <w:b/>
          <w:bCs/>
          <w:noProof/>
          <w:u w:val="single"/>
          <w:lang w:eastAsia="zh-TW" w:bidi="ar-JO"/>
        </w:rPr>
        <w:pict>
          <v:shape id="_x0000_s1064" type="#_x0000_t202" style="position:absolute;left:0;text-align:left;margin-left:14.45pt;margin-top:9.55pt;width:82.85pt;height:37.35pt;z-index:251696128;mso-position-horizontal-relative:text;mso-position-vertical-relative:text;mso-width-relative:margin;mso-height-relative:margin" filled="f" stroked="f">
            <v:textbox>
              <w:txbxContent>
                <w:p w:rsidR="009175A9" w:rsidRDefault="009175A9" w:rsidP="009175A9">
                  <w:r>
                    <w:t xml:space="preserve">Sample – old </w:t>
                  </w:r>
                </w:p>
              </w:txbxContent>
            </v:textbox>
          </v:shape>
        </w:pict>
      </w:r>
      <w:r w:rsidR="0038524B">
        <w:rPr>
          <w:rFonts w:ascii="Arial" w:hAnsi="Arial" w:cs="Arial"/>
          <w:b/>
          <w:bCs/>
          <w:lang w:bidi="ar-JO"/>
        </w:rPr>
        <w:t>IR =</w:t>
      </w:r>
      <w:r w:rsidR="009175A9">
        <w:rPr>
          <w:rFonts w:ascii="Arial" w:hAnsi="Arial" w:cs="Arial"/>
          <w:b/>
          <w:bCs/>
          <w:lang w:bidi="ar-JO"/>
        </w:rPr>
        <w:t xml:space="preserve"> </w:t>
      </w:r>
      <w:r w:rsidR="0038524B">
        <w:rPr>
          <w:rFonts w:ascii="Arial" w:hAnsi="Arial" w:cs="Arial"/>
          <w:b/>
          <w:bCs/>
          <w:lang w:bidi="ar-JO"/>
        </w:rPr>
        <w:t xml:space="preserve"> </w:t>
      </w:r>
      <w:r w:rsidR="009175A9">
        <w:rPr>
          <w:rFonts w:ascii="Arial" w:hAnsi="Arial" w:cs="Arial"/>
          <w:b/>
          <w:bCs/>
          <w:u w:val="single"/>
          <w:lang w:bidi="ar-JO"/>
        </w:rPr>
        <w:t xml:space="preserve">   new            </w:t>
      </w:r>
      <w:r w:rsidR="0038524B" w:rsidRPr="009175A9">
        <w:rPr>
          <w:rFonts w:ascii="Arial" w:hAnsi="Arial" w:cs="Arial"/>
          <w:b/>
          <w:bCs/>
          <w:u w:val="single"/>
          <w:lang w:bidi="ar-JO"/>
        </w:rPr>
        <w:t xml:space="preserve"> </w:t>
      </w:r>
      <w:r w:rsidR="0038524B">
        <w:rPr>
          <w:rFonts w:ascii="Arial" w:hAnsi="Arial" w:cs="Arial"/>
          <w:b/>
          <w:bCs/>
          <w:lang w:bidi="ar-JO"/>
        </w:rPr>
        <w:t xml:space="preserve">      * K =  </w:t>
      </w:r>
      <w:r w:rsidR="009175A9">
        <w:rPr>
          <w:rFonts w:ascii="Arial" w:hAnsi="Arial" w:cs="Arial"/>
          <w:b/>
          <w:bCs/>
          <w:u w:val="single"/>
          <w:lang w:bidi="ar-JO"/>
        </w:rPr>
        <w:t xml:space="preserve"> 5       </w:t>
      </w:r>
      <w:r w:rsidR="0038524B">
        <w:rPr>
          <w:rFonts w:ascii="Arial" w:hAnsi="Arial" w:cs="Arial"/>
          <w:b/>
          <w:bCs/>
          <w:lang w:bidi="ar-JO"/>
        </w:rPr>
        <w:t xml:space="preserve"> *</w:t>
      </w:r>
      <w:r w:rsidR="009175A9">
        <w:rPr>
          <w:rFonts w:ascii="Arial" w:hAnsi="Arial" w:cs="Arial"/>
          <w:b/>
          <w:bCs/>
          <w:lang w:bidi="ar-JO"/>
        </w:rPr>
        <w:t xml:space="preserve"> </w:t>
      </w:r>
      <w:r w:rsidR="0038524B">
        <w:rPr>
          <w:rFonts w:ascii="Arial" w:hAnsi="Arial" w:cs="Arial"/>
          <w:b/>
          <w:bCs/>
          <w:lang w:bidi="ar-JO"/>
        </w:rPr>
        <w:t xml:space="preserve">100 </w:t>
      </w:r>
      <w:r w:rsidR="009175A9">
        <w:rPr>
          <w:rFonts w:ascii="Arial" w:hAnsi="Arial" w:cs="Arial"/>
          <w:b/>
          <w:bCs/>
          <w:lang w:bidi="ar-JO"/>
        </w:rPr>
        <w:t>%</w:t>
      </w:r>
      <w:r w:rsidR="0038524B">
        <w:rPr>
          <w:rFonts w:ascii="Arial" w:hAnsi="Arial" w:cs="Arial"/>
          <w:b/>
          <w:bCs/>
          <w:lang w:bidi="ar-JO"/>
        </w:rPr>
        <w:t xml:space="preserve">  =</w:t>
      </w:r>
    </w:p>
    <w:p w:rsidR="0038524B" w:rsidRDefault="0038524B" w:rsidP="004764E1">
      <w:pPr>
        <w:jc w:val="right"/>
        <w:rPr>
          <w:rFonts w:ascii="Arial" w:hAnsi="Arial" w:cs="Arial"/>
          <w:rtl/>
          <w:lang w:bidi="ar-JO"/>
        </w:rPr>
      </w:pPr>
    </w:p>
    <w:p w:rsidR="004764E1" w:rsidRDefault="004764E1" w:rsidP="004764E1">
      <w:pPr>
        <w:jc w:val="right"/>
        <w:rPr>
          <w:rFonts w:ascii="Arial" w:hAnsi="Arial" w:cs="Arial"/>
          <w:lang w:bidi="ar-JO"/>
        </w:rPr>
      </w:pPr>
      <w:r>
        <w:rPr>
          <w:rFonts w:ascii="Arial" w:hAnsi="Arial" w:cs="Arial"/>
          <w:lang w:bidi="ar-JO"/>
        </w:rPr>
        <w:t>IR&lt;PR</w:t>
      </w:r>
    </w:p>
    <w:p w:rsidR="004764E1" w:rsidRDefault="004764E1" w:rsidP="004764E1">
      <w:pPr>
        <w:jc w:val="right"/>
        <w:rPr>
          <w:rFonts w:ascii="Arial" w:hAnsi="Arial" w:cs="Arial"/>
          <w:lang w:bidi="ar-JO"/>
        </w:rPr>
      </w:pPr>
    </w:p>
    <w:p w:rsidR="004764E1" w:rsidRDefault="003A23FB" w:rsidP="004764E1">
      <w:pPr>
        <w:jc w:val="right"/>
        <w:rPr>
          <w:rFonts w:ascii="Arial" w:hAnsi="Arial" w:cs="Arial"/>
          <w:lang w:bidi="ar-JO"/>
        </w:rPr>
      </w:pPr>
      <w:r>
        <w:rPr>
          <w:rFonts w:ascii="Arial" w:hAnsi="Arial" w:cs="Arial"/>
          <w:lang w:bidi="ar-JO"/>
        </w:rPr>
        <w:t xml:space="preserve">GOOD LUCK </w:t>
      </w:r>
      <w:r w:rsidR="00155D9B">
        <w:rPr>
          <w:rFonts w:ascii="Arial" w:hAnsi="Arial" w:cs="Arial"/>
          <w:lang w:bidi="ar-JO"/>
        </w:rPr>
        <w:t xml:space="preserve">^-^ </w:t>
      </w: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Default="004764E1" w:rsidP="004764E1">
      <w:pPr>
        <w:jc w:val="right"/>
        <w:rPr>
          <w:rFonts w:ascii="Arial" w:hAnsi="Arial" w:cs="Arial"/>
          <w:lang w:bidi="ar-JO"/>
        </w:rPr>
      </w:pPr>
    </w:p>
    <w:p w:rsidR="004764E1" w:rsidRPr="004764E1" w:rsidRDefault="004764E1" w:rsidP="004764E1">
      <w:pPr>
        <w:rPr>
          <w:rFonts w:ascii="Arial" w:hAnsi="Arial" w:cs="Arial" w:hint="cs"/>
          <w:rtl/>
          <w:lang w:bidi="ar-JO"/>
        </w:rPr>
      </w:pPr>
    </w:p>
    <w:sectPr w:rsidR="004764E1" w:rsidRPr="004764E1" w:rsidSect="00633ACA">
      <w:pgSz w:w="11906" w:h="16838"/>
      <w:pgMar w:top="1440" w:right="1800" w:bottom="1440" w:left="1800"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6330" w:rsidRDefault="00866330" w:rsidP="0038524B">
      <w:pPr>
        <w:spacing w:after="0" w:line="240" w:lineRule="auto"/>
      </w:pPr>
      <w:r>
        <w:separator/>
      </w:r>
    </w:p>
  </w:endnote>
  <w:endnote w:type="continuationSeparator" w:id="1">
    <w:p w:rsidR="00866330" w:rsidRDefault="00866330" w:rsidP="003852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6330" w:rsidRDefault="00866330" w:rsidP="0038524B">
      <w:pPr>
        <w:spacing w:after="0" w:line="240" w:lineRule="auto"/>
      </w:pPr>
      <w:r>
        <w:separator/>
      </w:r>
    </w:p>
  </w:footnote>
  <w:footnote w:type="continuationSeparator" w:id="1">
    <w:p w:rsidR="00866330" w:rsidRDefault="00866330" w:rsidP="003852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31FB"/>
    <w:multiLevelType w:val="hybridMultilevel"/>
    <w:tmpl w:val="B0BE15E4"/>
    <w:lvl w:ilvl="0" w:tplc="43C41D06">
      <w:start w:val="3"/>
      <w:numFmt w:val="bullet"/>
      <w:lvlText w:val=""/>
      <w:lvlJc w:val="left"/>
      <w:pPr>
        <w:ind w:left="1875" w:hanging="360"/>
      </w:pPr>
      <w:rPr>
        <w:rFonts w:ascii="Symbol" w:eastAsiaTheme="minorHAnsi" w:hAnsi="Symbol" w:cs="Aria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
    <w:nsid w:val="4CE7712E"/>
    <w:multiLevelType w:val="hybridMultilevel"/>
    <w:tmpl w:val="3C48E34C"/>
    <w:lvl w:ilvl="0" w:tplc="0AF83142">
      <w:start w:val="3"/>
      <w:numFmt w:val="bullet"/>
      <w:lvlText w:val=""/>
      <w:lvlJc w:val="left"/>
      <w:pPr>
        <w:ind w:left="3270" w:hanging="1395"/>
      </w:pPr>
      <w:rPr>
        <w:rFonts w:ascii="Symbol" w:eastAsiaTheme="minorHAnsi" w:hAnsi="Symbol" w:cs="Arial" w:hint="default"/>
      </w:rPr>
    </w:lvl>
    <w:lvl w:ilvl="1" w:tplc="04090003" w:tentative="1">
      <w:start w:val="1"/>
      <w:numFmt w:val="bullet"/>
      <w:lvlText w:val="o"/>
      <w:lvlJc w:val="left"/>
      <w:pPr>
        <w:ind w:left="2955" w:hanging="360"/>
      </w:pPr>
      <w:rPr>
        <w:rFonts w:ascii="Courier New" w:hAnsi="Courier New" w:cs="Courier New" w:hint="default"/>
      </w:rPr>
    </w:lvl>
    <w:lvl w:ilvl="2" w:tplc="04090005" w:tentative="1">
      <w:start w:val="1"/>
      <w:numFmt w:val="bullet"/>
      <w:lvlText w:val=""/>
      <w:lvlJc w:val="left"/>
      <w:pPr>
        <w:ind w:left="3675" w:hanging="360"/>
      </w:pPr>
      <w:rPr>
        <w:rFonts w:ascii="Wingdings" w:hAnsi="Wingdings" w:hint="default"/>
      </w:rPr>
    </w:lvl>
    <w:lvl w:ilvl="3" w:tplc="04090001" w:tentative="1">
      <w:start w:val="1"/>
      <w:numFmt w:val="bullet"/>
      <w:lvlText w:val=""/>
      <w:lvlJc w:val="left"/>
      <w:pPr>
        <w:ind w:left="4395" w:hanging="360"/>
      </w:pPr>
      <w:rPr>
        <w:rFonts w:ascii="Symbol" w:hAnsi="Symbol" w:hint="default"/>
      </w:rPr>
    </w:lvl>
    <w:lvl w:ilvl="4" w:tplc="04090003" w:tentative="1">
      <w:start w:val="1"/>
      <w:numFmt w:val="bullet"/>
      <w:lvlText w:val="o"/>
      <w:lvlJc w:val="left"/>
      <w:pPr>
        <w:ind w:left="5115" w:hanging="360"/>
      </w:pPr>
      <w:rPr>
        <w:rFonts w:ascii="Courier New" w:hAnsi="Courier New" w:cs="Courier New" w:hint="default"/>
      </w:rPr>
    </w:lvl>
    <w:lvl w:ilvl="5" w:tplc="04090005" w:tentative="1">
      <w:start w:val="1"/>
      <w:numFmt w:val="bullet"/>
      <w:lvlText w:val=""/>
      <w:lvlJc w:val="left"/>
      <w:pPr>
        <w:ind w:left="5835" w:hanging="360"/>
      </w:pPr>
      <w:rPr>
        <w:rFonts w:ascii="Wingdings" w:hAnsi="Wingdings" w:hint="default"/>
      </w:rPr>
    </w:lvl>
    <w:lvl w:ilvl="6" w:tplc="04090001" w:tentative="1">
      <w:start w:val="1"/>
      <w:numFmt w:val="bullet"/>
      <w:lvlText w:val=""/>
      <w:lvlJc w:val="left"/>
      <w:pPr>
        <w:ind w:left="6555" w:hanging="360"/>
      </w:pPr>
      <w:rPr>
        <w:rFonts w:ascii="Symbol" w:hAnsi="Symbol" w:hint="default"/>
      </w:rPr>
    </w:lvl>
    <w:lvl w:ilvl="7" w:tplc="04090003" w:tentative="1">
      <w:start w:val="1"/>
      <w:numFmt w:val="bullet"/>
      <w:lvlText w:val="o"/>
      <w:lvlJc w:val="left"/>
      <w:pPr>
        <w:ind w:left="7275" w:hanging="360"/>
      </w:pPr>
      <w:rPr>
        <w:rFonts w:ascii="Courier New" w:hAnsi="Courier New" w:cs="Courier New" w:hint="default"/>
      </w:rPr>
    </w:lvl>
    <w:lvl w:ilvl="8" w:tplc="04090005" w:tentative="1">
      <w:start w:val="1"/>
      <w:numFmt w:val="bullet"/>
      <w:lvlText w:val=""/>
      <w:lvlJc w:val="left"/>
      <w:pPr>
        <w:ind w:left="799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defaultTabStop w:val="720"/>
  <w:characterSpacingControl w:val="doNotCompress"/>
  <w:footnotePr>
    <w:footnote w:id="0"/>
    <w:footnote w:id="1"/>
  </w:footnotePr>
  <w:endnotePr>
    <w:endnote w:id="0"/>
    <w:endnote w:id="1"/>
  </w:endnotePr>
  <w:compat/>
  <w:rsids>
    <w:rsidRoot w:val="0067227D"/>
    <w:rsid w:val="00155D9B"/>
    <w:rsid w:val="001F1ECD"/>
    <w:rsid w:val="0024023F"/>
    <w:rsid w:val="00305983"/>
    <w:rsid w:val="0038524B"/>
    <w:rsid w:val="003A23FB"/>
    <w:rsid w:val="003C65C9"/>
    <w:rsid w:val="003D6069"/>
    <w:rsid w:val="004024F5"/>
    <w:rsid w:val="00426850"/>
    <w:rsid w:val="00473234"/>
    <w:rsid w:val="004764E1"/>
    <w:rsid w:val="00496D3B"/>
    <w:rsid w:val="00633ACA"/>
    <w:rsid w:val="006363A2"/>
    <w:rsid w:val="0065782E"/>
    <w:rsid w:val="0067227D"/>
    <w:rsid w:val="006B7A3C"/>
    <w:rsid w:val="006F4008"/>
    <w:rsid w:val="007646F5"/>
    <w:rsid w:val="00856749"/>
    <w:rsid w:val="00866330"/>
    <w:rsid w:val="00897D31"/>
    <w:rsid w:val="008B7470"/>
    <w:rsid w:val="008F1BB1"/>
    <w:rsid w:val="009175A9"/>
    <w:rsid w:val="00964331"/>
    <w:rsid w:val="00A25F95"/>
    <w:rsid w:val="00B200DA"/>
    <w:rsid w:val="00B2013A"/>
    <w:rsid w:val="00B22BD2"/>
    <w:rsid w:val="00BB6622"/>
    <w:rsid w:val="00D027C4"/>
    <w:rsid w:val="00D67C2B"/>
    <w:rsid w:val="00E139A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rules v:ext="edit">
        <o:r id="V:Rule14" type="connector" idref="#_x0000_s1044"/>
        <o:r id="V:Rule15" type="connector" idref="#_x0000_s1043"/>
        <o:r id="V:Rule16" type="connector" idref="#_x0000_s1037"/>
        <o:r id="V:Rule17" type="connector" idref="#_x0000_s1028"/>
        <o:r id="V:Rule18" type="connector" idref="#_x0000_s1042"/>
        <o:r id="V:Rule19" type="connector" idref="#_x0000_s1058"/>
        <o:r id="V:Rule20" type="connector" idref="#_x0000_s1030"/>
        <o:r id="V:Rule21" type="connector" idref="#_x0000_s1039"/>
        <o:r id="V:Rule22" type="connector" idref="#_x0000_s1034"/>
        <o:r id="V:Rule23" type="connector" idref="#_x0000_s1041"/>
        <o:r id="V:Rule24" type="connector" idref="#_x0000_s1036"/>
        <o:r id="V:Rule25" type="connector" idref="#_x0000_s1035"/>
        <o:r id="V:Rule26" type="connector" idref="#_x0000_s104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0DA"/>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3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234"/>
    <w:rPr>
      <w:rFonts w:ascii="Tahoma" w:hAnsi="Tahoma" w:cs="Tahoma"/>
      <w:sz w:val="16"/>
      <w:szCs w:val="16"/>
    </w:rPr>
  </w:style>
  <w:style w:type="paragraph" w:styleId="Caption">
    <w:name w:val="caption"/>
    <w:basedOn w:val="Normal"/>
    <w:next w:val="Normal"/>
    <w:uiPriority w:val="35"/>
    <w:unhideWhenUsed/>
    <w:qFormat/>
    <w:rsid w:val="00473234"/>
    <w:pPr>
      <w:spacing w:line="240" w:lineRule="auto"/>
    </w:pPr>
    <w:rPr>
      <w:b/>
      <w:bCs/>
      <w:color w:val="4F81BD" w:themeColor="accent1"/>
      <w:sz w:val="18"/>
      <w:szCs w:val="18"/>
    </w:rPr>
  </w:style>
  <w:style w:type="paragraph" w:styleId="ListParagraph">
    <w:name w:val="List Paragraph"/>
    <w:basedOn w:val="Normal"/>
    <w:uiPriority w:val="34"/>
    <w:qFormat/>
    <w:rsid w:val="0024023F"/>
    <w:pPr>
      <w:ind w:left="720"/>
      <w:contextualSpacing/>
    </w:pPr>
  </w:style>
  <w:style w:type="paragraph" w:styleId="Header">
    <w:name w:val="header"/>
    <w:basedOn w:val="Normal"/>
    <w:link w:val="HeaderChar"/>
    <w:uiPriority w:val="99"/>
    <w:semiHidden/>
    <w:unhideWhenUsed/>
    <w:rsid w:val="0038524B"/>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38524B"/>
  </w:style>
  <w:style w:type="paragraph" w:styleId="Footer">
    <w:name w:val="footer"/>
    <w:basedOn w:val="Normal"/>
    <w:link w:val="FooterChar"/>
    <w:uiPriority w:val="99"/>
    <w:semiHidden/>
    <w:unhideWhenUsed/>
    <w:rsid w:val="0038524B"/>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38524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A4F0C-057D-4DA5-B4E6-67C37891B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5</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PC-SOURCE</dc:creator>
  <cp:lastModifiedBy>PC-SOURCE</cp:lastModifiedBy>
  <cp:revision>11</cp:revision>
  <dcterms:created xsi:type="dcterms:W3CDTF">2012-05-07T13:00:00Z</dcterms:created>
  <dcterms:modified xsi:type="dcterms:W3CDTF">2012-05-07T16:44:00Z</dcterms:modified>
</cp:coreProperties>
</file>